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27548D" w14:textId="61CF552F" w:rsidR="006F7EFD" w:rsidRPr="00FF672A" w:rsidRDefault="006F7EFD" w:rsidP="00C05640">
      <w:pPr>
        <w:pStyle w:val="CRCoverPage"/>
        <w:tabs>
          <w:tab w:val="right" w:pos="9639"/>
        </w:tabs>
        <w:spacing w:before="240" w:after="0" w:line="276" w:lineRule="auto"/>
        <w:jc w:val="both"/>
        <w:rPr>
          <w:b/>
          <w:sz w:val="24"/>
          <w:szCs w:val="24"/>
          <w:lang w:val="en-US" w:eastAsia="ko-KR"/>
        </w:rPr>
      </w:pPr>
      <w:r w:rsidRPr="00854007">
        <w:rPr>
          <w:b/>
          <w:sz w:val="24"/>
          <w:szCs w:val="24"/>
        </w:rPr>
        <w:t xml:space="preserve">3GPP TSG RAN WG1 </w:t>
      </w:r>
      <w:r w:rsidR="00292F8D">
        <w:rPr>
          <w:rFonts w:hint="eastAsia"/>
          <w:b/>
          <w:sz w:val="24"/>
          <w:szCs w:val="24"/>
          <w:lang w:eastAsia="ko-KR"/>
        </w:rPr>
        <w:t>#10</w:t>
      </w:r>
      <w:r w:rsidR="00103950">
        <w:rPr>
          <w:b/>
          <w:sz w:val="24"/>
          <w:szCs w:val="24"/>
          <w:lang w:eastAsia="ko-KR"/>
        </w:rPr>
        <w:t>4</w:t>
      </w:r>
      <w:r w:rsidR="00366598">
        <w:rPr>
          <w:b/>
          <w:sz w:val="24"/>
          <w:szCs w:val="24"/>
          <w:lang w:eastAsia="ko-KR"/>
        </w:rPr>
        <w:t>-e</w:t>
      </w:r>
      <w:r w:rsidRPr="00F90B26">
        <w:rPr>
          <w:rFonts w:hint="eastAsia"/>
          <w:b/>
          <w:sz w:val="24"/>
          <w:szCs w:val="24"/>
        </w:rPr>
        <w:tab/>
      </w:r>
      <w:r w:rsidR="00F00EC7" w:rsidRPr="00F00EC7">
        <w:rPr>
          <w:b/>
          <w:sz w:val="24"/>
          <w:szCs w:val="24"/>
        </w:rPr>
        <w:t>R1-2101222</w:t>
      </w:r>
    </w:p>
    <w:p w14:paraId="02ED61BB" w14:textId="3FF3AE4A" w:rsidR="00154194" w:rsidRPr="00F85EC7" w:rsidRDefault="00F85EC7" w:rsidP="00C05640">
      <w:pPr>
        <w:pStyle w:val="CRCoverPage"/>
        <w:spacing w:before="240" w:after="240" w:line="276" w:lineRule="auto"/>
        <w:outlineLvl w:val="0"/>
        <w:rPr>
          <w:b/>
          <w:bCs/>
          <w:noProof/>
          <w:sz w:val="24"/>
          <w:szCs w:val="24"/>
          <w:lang w:eastAsia="ko-KR"/>
        </w:rPr>
      </w:pPr>
      <w:r w:rsidRPr="00FA01E6">
        <w:rPr>
          <w:b/>
          <w:bCs/>
          <w:noProof/>
          <w:sz w:val="24"/>
          <w:szCs w:val="24"/>
          <w:lang w:eastAsia="ko-KR"/>
        </w:rPr>
        <w:t xml:space="preserve">e-Meeting, </w:t>
      </w:r>
      <w:r w:rsidR="00103950">
        <w:rPr>
          <w:rFonts w:eastAsia="MS Mincho" w:cs="Arial"/>
          <w:b/>
          <w:bCs/>
          <w:sz w:val="24"/>
          <w:szCs w:val="24"/>
          <w:lang w:eastAsia="ja-JP"/>
        </w:rPr>
        <w:t>January</w:t>
      </w:r>
      <w:r w:rsidRPr="00FA01E6">
        <w:rPr>
          <w:rFonts w:eastAsia="MS Mincho" w:cs="Arial"/>
          <w:b/>
          <w:bCs/>
          <w:sz w:val="24"/>
          <w:szCs w:val="24"/>
          <w:lang w:eastAsia="ja-JP"/>
        </w:rPr>
        <w:t xml:space="preserve"> 2</w:t>
      </w:r>
      <w:r w:rsidR="00103950">
        <w:rPr>
          <w:rFonts w:eastAsia="MS Mincho" w:cs="Arial"/>
          <w:b/>
          <w:bCs/>
          <w:sz w:val="24"/>
          <w:szCs w:val="24"/>
          <w:lang w:eastAsia="ja-JP"/>
        </w:rPr>
        <w:t>5</w:t>
      </w:r>
      <w:r w:rsidRPr="00FA01E6">
        <w:rPr>
          <w:rFonts w:eastAsia="MS Mincho" w:cs="Arial"/>
          <w:b/>
          <w:bCs/>
          <w:sz w:val="24"/>
          <w:szCs w:val="24"/>
          <w:vertAlign w:val="superscript"/>
          <w:lang w:eastAsia="ja-JP"/>
        </w:rPr>
        <w:t>th</w:t>
      </w:r>
      <w:r w:rsidRPr="00FA01E6">
        <w:rPr>
          <w:rFonts w:eastAsia="MS Mincho" w:cs="Arial"/>
          <w:b/>
          <w:bCs/>
          <w:sz w:val="24"/>
          <w:szCs w:val="24"/>
          <w:lang w:eastAsia="ja-JP"/>
        </w:rPr>
        <w:t xml:space="preserve"> – </w:t>
      </w:r>
      <w:r w:rsidR="00103950">
        <w:rPr>
          <w:rFonts w:eastAsia="MS Mincho" w:cs="Arial"/>
          <w:b/>
          <w:bCs/>
          <w:sz w:val="24"/>
          <w:szCs w:val="24"/>
          <w:lang w:eastAsia="ja-JP"/>
        </w:rPr>
        <w:t>February</w:t>
      </w:r>
      <w:r w:rsidR="00103950" w:rsidRPr="00FA01E6">
        <w:rPr>
          <w:rFonts w:eastAsia="MS Mincho" w:cs="Arial"/>
          <w:b/>
          <w:bCs/>
          <w:sz w:val="24"/>
          <w:szCs w:val="24"/>
          <w:lang w:eastAsia="ja-JP"/>
        </w:rPr>
        <w:t xml:space="preserve"> </w:t>
      </w:r>
      <w:r w:rsidR="00103950">
        <w:rPr>
          <w:rFonts w:eastAsia="MS Mincho" w:cs="Arial"/>
          <w:b/>
          <w:bCs/>
          <w:sz w:val="24"/>
          <w:szCs w:val="24"/>
          <w:lang w:eastAsia="ja-JP"/>
        </w:rPr>
        <w:t>5</w:t>
      </w:r>
      <w:r w:rsidRPr="00FA01E6">
        <w:rPr>
          <w:rFonts w:eastAsia="MS Mincho" w:cs="Arial"/>
          <w:b/>
          <w:bCs/>
          <w:sz w:val="24"/>
          <w:szCs w:val="24"/>
          <w:vertAlign w:val="superscript"/>
          <w:lang w:eastAsia="ja-JP"/>
        </w:rPr>
        <w:t>th</w:t>
      </w:r>
      <w:r w:rsidRPr="00FA01E6">
        <w:rPr>
          <w:b/>
          <w:bCs/>
          <w:noProof/>
          <w:sz w:val="24"/>
          <w:szCs w:val="24"/>
          <w:lang w:eastAsia="ko-KR"/>
        </w:rPr>
        <w:t>, 202</w:t>
      </w:r>
      <w:r w:rsidR="00103950">
        <w:rPr>
          <w:b/>
          <w:bCs/>
          <w:noProof/>
          <w:sz w:val="24"/>
          <w:szCs w:val="24"/>
          <w:lang w:eastAsia="ko-KR"/>
        </w:rPr>
        <w:t>1</w:t>
      </w:r>
    </w:p>
    <w:p w14:paraId="6DBB30E8" w14:textId="77777777" w:rsidR="003319AE" w:rsidRDefault="006C551E" w:rsidP="00C05640">
      <w:pPr>
        <w:spacing w:before="240" w:line="276" w:lineRule="auto"/>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w:t>
      </w:r>
      <w:r w:rsidR="00707FD6">
        <w:rPr>
          <w:rFonts w:ascii="Arial" w:hAnsi="Arial" w:cs="Arial"/>
          <w:sz w:val="22"/>
        </w:rPr>
        <w:t>.</w:t>
      </w:r>
      <w:r w:rsidR="001B0E6D">
        <w:rPr>
          <w:rFonts w:ascii="Arial" w:hAnsi="Arial" w:cs="Arial"/>
          <w:sz w:val="22"/>
        </w:rPr>
        <w:t>8.1.2</w:t>
      </w:r>
    </w:p>
    <w:p w14:paraId="7061AB8F" w14:textId="4150231A" w:rsidR="006C551E" w:rsidRPr="001D2F42" w:rsidRDefault="006C551E" w:rsidP="00C05640">
      <w:pPr>
        <w:spacing w:before="240" w:line="276" w:lineRule="auto"/>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D66B0BF" w:rsidR="006C551E" w:rsidRPr="001D2F42" w:rsidRDefault="006C551E" w:rsidP="00C05640">
      <w:pPr>
        <w:spacing w:before="240" w:line="276" w:lineRule="auto"/>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319AE" w:rsidRPr="003319AE">
        <w:rPr>
          <w:rFonts w:ascii="Arial" w:hAnsi="Arial" w:cs="Arial"/>
          <w:sz w:val="22"/>
          <w:lang w:eastAsia="zh-CN"/>
        </w:rPr>
        <w:t>TB processing over multi-slot PUSCH</w:t>
      </w:r>
    </w:p>
    <w:p w14:paraId="7C3C2C80" w14:textId="77777777" w:rsidR="006C551E" w:rsidRPr="001D2F42" w:rsidRDefault="006C551E" w:rsidP="00C05640">
      <w:pPr>
        <w:spacing w:before="240" w:line="276" w:lineRule="auto"/>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C05640">
      <w:pPr>
        <w:pStyle w:val="Heading1"/>
        <w:spacing w:line="276" w:lineRule="auto"/>
        <w:ind w:left="431" w:hanging="431"/>
        <w:jc w:val="both"/>
        <w:rPr>
          <w:sz w:val="32"/>
          <w:lang w:val="en-US" w:eastAsia="ko-KR"/>
        </w:rPr>
      </w:pPr>
      <w:r w:rsidRPr="00DB5DFA">
        <w:rPr>
          <w:sz w:val="32"/>
          <w:lang w:val="en-US" w:eastAsia="ko-KR"/>
        </w:rPr>
        <w:t>Introduction</w:t>
      </w:r>
    </w:p>
    <w:p w14:paraId="348FFBA8" w14:textId="2411F1FA" w:rsidR="00B822BB" w:rsidRDefault="001B0E6D" w:rsidP="00C05640">
      <w:pPr>
        <w:spacing w:before="240" w:after="0" w:line="276" w:lineRule="auto"/>
        <w:ind w:firstLineChars="0" w:firstLine="0"/>
        <w:jc w:val="left"/>
      </w:pPr>
      <w:bookmarkStart w:id="0" w:name="_Hlk22834419"/>
      <w:r>
        <w:t xml:space="preserve">PUSCH </w:t>
      </w:r>
      <w:proofErr w:type="gramStart"/>
      <w:r>
        <w:t>was identified</w:t>
      </w:r>
      <w:proofErr w:type="gramEnd"/>
      <w:r>
        <w:t xml:space="preserve"> as the bottleneck for NR coverage. The following enhancements </w:t>
      </w:r>
      <w:proofErr w:type="gramStart"/>
      <w:r>
        <w:t>were agreed</w:t>
      </w:r>
      <w:proofErr w:type="gramEnd"/>
      <w:r>
        <w:t xml:space="preserve"> in Coverage enhancement</w:t>
      </w:r>
      <w:r w:rsidR="00ED2F26">
        <w:rPr>
          <w:rFonts w:hint="eastAsia"/>
        </w:rPr>
        <w:t xml:space="preserve"> </w:t>
      </w:r>
      <w:r w:rsidR="00331759">
        <w:t>W</w:t>
      </w:r>
      <w:r w:rsidR="00ED2F26">
        <w:t>I in RAN#</w:t>
      </w:r>
      <w:r w:rsidR="00331759">
        <w:t>90-e</w:t>
      </w:r>
      <w:r w:rsidR="00ED2F26">
        <w:t xml:space="preserve"> </w:t>
      </w:r>
      <w:r w:rsidR="005A1DB8">
        <w:t>[</w:t>
      </w:r>
      <w:r w:rsidR="00707FD6">
        <w:t>1</w:t>
      </w:r>
      <w:r w:rsidR="005A1DB8">
        <w:t>]</w:t>
      </w:r>
      <w:r w:rsidR="00707FD6">
        <w:t xml:space="preserve"> to </w:t>
      </w:r>
      <w:r>
        <w:t>improve coverage of PUSCH</w:t>
      </w:r>
      <w:r w:rsidR="00707FD6">
        <w:t>:</w:t>
      </w: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27B16DDB" w14:textId="77777777" w:rsidR="001B0E6D" w:rsidRPr="003311E0" w:rsidRDefault="001B0E6D" w:rsidP="00C05640">
            <w:pPr>
              <w:numPr>
                <w:ilvl w:val="0"/>
                <w:numId w:val="13"/>
              </w:numPr>
              <w:spacing w:before="120" w:after="120" w:line="276" w:lineRule="auto"/>
              <w:ind w:firstLineChars="0" w:firstLine="200"/>
              <w:rPr>
                <w:lang w:eastAsia="zh-CN"/>
              </w:rPr>
            </w:pPr>
            <w:r>
              <w:rPr>
                <w:lang w:eastAsia="zh-CN"/>
              </w:rPr>
              <w:t>Specification of PUSCH enhancements [RAN1, RAN4]</w:t>
            </w:r>
          </w:p>
          <w:p w14:paraId="5CD0259A" w14:textId="77777777" w:rsidR="001B0E6D" w:rsidRDefault="001B0E6D" w:rsidP="00C05640">
            <w:pPr>
              <w:numPr>
                <w:ilvl w:val="1"/>
                <w:numId w:val="13"/>
              </w:numPr>
              <w:spacing w:before="120" w:after="120" w:line="276" w:lineRule="auto"/>
              <w:ind w:firstLineChars="0" w:firstLine="200"/>
              <w:rPr>
                <w:lang w:eastAsia="zh-CN"/>
              </w:rPr>
            </w:pPr>
            <w:r>
              <w:t>Speci</w:t>
            </w:r>
            <w:r w:rsidRPr="00F93961">
              <w:rPr>
                <w:lang w:eastAsia="zh-CN"/>
              </w:rPr>
              <w:t xml:space="preserve">fy the following mechanisms </w:t>
            </w:r>
            <w:r>
              <w:rPr>
                <w:lang w:eastAsia="zh-CN"/>
              </w:rPr>
              <w:t xml:space="preserve">for </w:t>
            </w:r>
            <w:r w:rsidRPr="00F93961">
              <w:rPr>
                <w:lang w:eastAsia="zh-CN"/>
              </w:rPr>
              <w:t>en</w:t>
            </w:r>
            <w:r w:rsidRPr="009B1998">
              <w:t>hancement</w:t>
            </w:r>
            <w:r>
              <w:t>s</w:t>
            </w:r>
            <w:r w:rsidRPr="009B1998">
              <w:t xml:space="preserve"> on PUSCH repetition type A</w:t>
            </w:r>
            <w:r>
              <w:t xml:space="preserve"> [RAN1]</w:t>
            </w:r>
          </w:p>
          <w:p w14:paraId="383F63E1" w14:textId="77777777" w:rsidR="001B0E6D" w:rsidRPr="009B1998" w:rsidRDefault="001B0E6D" w:rsidP="00C05640">
            <w:pPr>
              <w:numPr>
                <w:ilvl w:val="2"/>
                <w:numId w:val="13"/>
              </w:numPr>
              <w:spacing w:before="120" w:after="120" w:line="276" w:lineRule="auto"/>
              <w:ind w:firstLineChars="0" w:firstLine="200"/>
              <w:rPr>
                <w:lang w:eastAsia="zh-CN"/>
              </w:rPr>
            </w:pPr>
            <w:proofErr w:type="gramStart"/>
            <w:r w:rsidRPr="009B1998">
              <w:rPr>
                <w:lang w:eastAsia="zh-CN"/>
              </w:rPr>
              <w:t>Increasing the maximum number of repetitions</w:t>
            </w:r>
            <w:r>
              <w:rPr>
                <w:lang w:eastAsia="zh-CN"/>
              </w:rPr>
              <w:t xml:space="preserve"> up to a number to be determined during the course of the work</w:t>
            </w:r>
            <w:r w:rsidRPr="009B1998">
              <w:rPr>
                <w:lang w:eastAsia="zh-CN"/>
              </w:rPr>
              <w:t>.</w:t>
            </w:r>
            <w:proofErr w:type="gramEnd"/>
          </w:p>
          <w:p w14:paraId="72E78DE5" w14:textId="77777777" w:rsidR="001B0E6D" w:rsidRPr="009B1998" w:rsidRDefault="001B0E6D" w:rsidP="00C05640">
            <w:pPr>
              <w:numPr>
                <w:ilvl w:val="2"/>
                <w:numId w:val="13"/>
              </w:numPr>
              <w:spacing w:before="120" w:after="120" w:line="276" w:lineRule="auto"/>
              <w:ind w:firstLineChars="0" w:firstLine="200"/>
              <w:rPr>
                <w:lang w:eastAsia="zh-CN"/>
              </w:rPr>
            </w:pPr>
            <w:r w:rsidRPr="009B1998">
              <w:rPr>
                <w:lang w:eastAsia="zh-CN"/>
              </w:rPr>
              <w:t xml:space="preserve">The number of repetitions counted </w:t>
            </w:r>
            <w:proofErr w:type="gramStart"/>
            <w:r w:rsidRPr="009B1998">
              <w:rPr>
                <w:lang w:eastAsia="zh-CN"/>
              </w:rPr>
              <w:t>on the basis of</w:t>
            </w:r>
            <w:proofErr w:type="gramEnd"/>
            <w:r w:rsidRPr="009B1998">
              <w:rPr>
                <w:lang w:eastAsia="zh-CN"/>
              </w:rPr>
              <w:t xml:space="preserve"> available UL slots.</w:t>
            </w:r>
          </w:p>
          <w:p w14:paraId="383B7E42" w14:textId="77777777" w:rsidR="001B0E6D" w:rsidRDefault="001B0E6D" w:rsidP="00C05640">
            <w:pPr>
              <w:numPr>
                <w:ilvl w:val="1"/>
                <w:numId w:val="13"/>
              </w:numPr>
              <w:spacing w:before="120" w:after="120" w:line="276" w:lineRule="auto"/>
              <w:ind w:firstLineChars="0" w:firstLine="200"/>
            </w:pPr>
            <w:r>
              <w:t xml:space="preserve">Specify mechanism(s) to support </w:t>
            </w:r>
            <w:r w:rsidRPr="009B1998">
              <w:t>TB processing over multi-slot PUSCH</w:t>
            </w:r>
            <w:r>
              <w:t xml:space="preserve"> [RAN1]</w:t>
            </w:r>
          </w:p>
          <w:p w14:paraId="5D676B63" w14:textId="77777777" w:rsidR="001B0E6D" w:rsidRDefault="001B0E6D" w:rsidP="00C05640">
            <w:pPr>
              <w:numPr>
                <w:ilvl w:val="2"/>
                <w:numId w:val="13"/>
              </w:numPr>
              <w:spacing w:before="120" w:after="120" w:line="276" w:lineRule="auto"/>
              <w:ind w:firstLineChars="0" w:firstLine="200"/>
            </w:pPr>
            <w:r w:rsidRPr="009B1998">
              <w:t>TBS determined based on multiple slots and transmitted over multiple slots.</w:t>
            </w:r>
            <w:r>
              <w:t xml:space="preserve"> </w:t>
            </w:r>
          </w:p>
          <w:p w14:paraId="638FA4C2" w14:textId="77777777" w:rsidR="001B0E6D" w:rsidRDefault="001B0E6D" w:rsidP="00C05640">
            <w:pPr>
              <w:numPr>
                <w:ilvl w:val="1"/>
                <w:numId w:val="13"/>
              </w:numPr>
              <w:spacing w:before="120" w:after="120" w:line="276" w:lineRule="auto"/>
              <w:ind w:firstLineChars="0" w:firstLine="200"/>
            </w:pPr>
            <w:r>
              <w:t>Specify mechanism(s) to enable j</w:t>
            </w:r>
            <w:r w:rsidRPr="009B1998">
              <w:t>oint channel estimation</w:t>
            </w:r>
            <w:r>
              <w:t xml:space="preserve"> [RAN1, RAN4]</w:t>
            </w:r>
          </w:p>
          <w:p w14:paraId="18B0809E" w14:textId="77777777" w:rsidR="001B0E6D" w:rsidRDefault="001B0E6D" w:rsidP="00C05640">
            <w:pPr>
              <w:numPr>
                <w:ilvl w:val="2"/>
                <w:numId w:val="13"/>
              </w:numPr>
              <w:spacing w:before="120" w:after="120" w:line="276" w:lineRule="auto"/>
              <w:ind w:firstLineChars="0" w:firstLine="200"/>
            </w:pPr>
            <w:r>
              <w:t>Mechanism(s) to enable j</w:t>
            </w:r>
            <w:r w:rsidRPr="009B1998">
              <w:t xml:space="preserve">oint channel estimation </w:t>
            </w:r>
            <w:r w:rsidRPr="001173A8">
              <w:t xml:space="preserve">over multiple PUSCH transmissions, </w:t>
            </w:r>
            <w:r w:rsidRPr="003178BF">
              <w:t>based on the conditions to keep power consistency and phase continuity to be investigated and specified if necessary by RAN4</w:t>
            </w:r>
            <w:r w:rsidRPr="00665A35">
              <w:t xml:space="preserve"> [RAN1</w:t>
            </w:r>
            <w:r>
              <w:t>, RAN4</w:t>
            </w:r>
            <w:r w:rsidRPr="00665A35">
              <w:t>]</w:t>
            </w:r>
          </w:p>
          <w:p w14:paraId="4642F495" w14:textId="77777777" w:rsidR="001B0E6D" w:rsidRPr="00174A61" w:rsidRDefault="001B0E6D" w:rsidP="00C05640">
            <w:pPr>
              <w:numPr>
                <w:ilvl w:val="3"/>
                <w:numId w:val="13"/>
              </w:numPr>
              <w:suppressAutoHyphens/>
              <w:overflowPunct w:val="0"/>
              <w:spacing w:before="120" w:after="120" w:line="276" w:lineRule="auto"/>
              <w:ind w:firstLineChars="0" w:firstLine="200"/>
            </w:pPr>
            <w:r w:rsidRPr="00174A61">
              <w:t>Potential optimization of DMRS location/granularity in time domain is not precluded</w:t>
            </w:r>
          </w:p>
          <w:p w14:paraId="0BF7AF8D" w14:textId="2DEC668F" w:rsidR="00CA5E00" w:rsidRPr="001B0E6D" w:rsidRDefault="001B0E6D" w:rsidP="00C05640">
            <w:pPr>
              <w:numPr>
                <w:ilvl w:val="2"/>
                <w:numId w:val="13"/>
              </w:numPr>
              <w:spacing w:before="120" w:after="120" w:line="276" w:lineRule="auto"/>
              <w:ind w:firstLineChars="0" w:firstLine="200"/>
              <w:rPr>
                <w:color w:val="FF0000"/>
              </w:rPr>
            </w:pPr>
            <w:r w:rsidRPr="009B1998">
              <w:t>Inter-slot frequency hopping with inter-slot bundling</w:t>
            </w:r>
            <w:r>
              <w:t xml:space="preserve"> to enable j</w:t>
            </w:r>
            <w:r w:rsidRPr="009B1998">
              <w:t>oint channel estimation</w:t>
            </w:r>
            <w:r>
              <w:t xml:space="preserve"> [RAN1]</w:t>
            </w:r>
          </w:p>
        </w:tc>
      </w:tr>
    </w:tbl>
    <w:bookmarkEnd w:id="0"/>
    <w:p w14:paraId="4C99A3AF" w14:textId="11B3B68B" w:rsidR="00211C44" w:rsidRDefault="007B5967" w:rsidP="00C05640">
      <w:pPr>
        <w:spacing w:before="240" w:after="0" w:line="276" w:lineRule="auto"/>
        <w:ind w:firstLineChars="0" w:firstLine="0"/>
        <w:jc w:val="left"/>
      </w:pPr>
      <w:r>
        <w:rPr>
          <w:rFonts w:eastAsia="等线"/>
          <w:lang w:eastAsia="zh-CN"/>
        </w:rPr>
        <w:t>T</w:t>
      </w:r>
      <w:r w:rsidR="00211C44" w:rsidRPr="005639A5">
        <w:rPr>
          <w:rFonts w:eastAsia="等线"/>
          <w:lang w:eastAsia="zh-CN"/>
        </w:rPr>
        <w:t>his contri</w:t>
      </w:r>
      <w:r w:rsidR="00211C44">
        <w:rPr>
          <w:rFonts w:eastAsia="等线"/>
          <w:lang w:eastAsia="zh-CN"/>
        </w:rPr>
        <w:t xml:space="preserve">bution discusses </w:t>
      </w:r>
      <w:r w:rsidR="00707FD6">
        <w:rPr>
          <w:rFonts w:eastAsia="等线"/>
          <w:lang w:eastAsia="zh-CN"/>
        </w:rPr>
        <w:t>the support</w:t>
      </w:r>
      <w:r w:rsidR="001B0E6D">
        <w:rPr>
          <w:rFonts w:eastAsia="等线"/>
          <w:lang w:eastAsia="zh-CN"/>
        </w:rPr>
        <w:t xml:space="preserve"> of TB processing over multi-slot PUSCH. </w:t>
      </w:r>
    </w:p>
    <w:p w14:paraId="694DF5BA" w14:textId="442877B2" w:rsidR="005D5302" w:rsidRPr="006400E2" w:rsidRDefault="001B0E6D" w:rsidP="00C05640">
      <w:pPr>
        <w:pStyle w:val="Heading1"/>
        <w:spacing w:line="276" w:lineRule="auto"/>
      </w:pPr>
      <w:r>
        <w:t>Discussion</w:t>
      </w:r>
    </w:p>
    <w:p w14:paraId="59745364" w14:textId="6045FD2E" w:rsidR="001B0E6D" w:rsidRPr="001B0E6D" w:rsidRDefault="001B0E6D" w:rsidP="00C05640">
      <w:pPr>
        <w:pStyle w:val="BodyText"/>
        <w:tabs>
          <w:tab w:val="left" w:pos="720"/>
        </w:tabs>
        <w:overflowPunct w:val="0"/>
        <w:spacing w:before="240" w:line="276" w:lineRule="auto"/>
        <w:ind w:firstLineChars="0" w:firstLine="0"/>
        <w:rPr>
          <w:rFonts w:eastAsia="等线"/>
          <w:lang w:eastAsia="zh-CN"/>
        </w:rPr>
      </w:pPr>
      <w:r>
        <w:rPr>
          <w:rFonts w:eastAsia="等线"/>
          <w:lang w:eastAsia="zh-CN"/>
        </w:rPr>
        <w:t xml:space="preserve">Type A and Type B PUSCH repetition </w:t>
      </w:r>
      <w:proofErr w:type="gramStart"/>
      <w:r w:rsidR="004F5827">
        <w:rPr>
          <w:rFonts w:eastAsia="等线"/>
          <w:lang w:eastAsia="zh-CN"/>
        </w:rPr>
        <w:t>are supported</w:t>
      </w:r>
      <w:proofErr w:type="gramEnd"/>
      <w:r w:rsidR="004F5827">
        <w:rPr>
          <w:rFonts w:eastAsia="等线"/>
          <w:lang w:eastAsia="zh-CN"/>
        </w:rPr>
        <w:t xml:space="preserve"> by NR system. Two repetition schemes have different mechanism to determinate time domain resource. Type </w:t>
      </w:r>
      <w:proofErr w:type="gramStart"/>
      <w:r w:rsidR="004F5827">
        <w:rPr>
          <w:rFonts w:eastAsia="等线"/>
          <w:lang w:eastAsia="zh-CN"/>
        </w:rPr>
        <w:t>A</w:t>
      </w:r>
      <w:proofErr w:type="gramEnd"/>
      <w:r w:rsidR="004F5827">
        <w:rPr>
          <w:rFonts w:eastAsia="等线"/>
          <w:lang w:eastAsia="zh-CN"/>
        </w:rPr>
        <w:t xml:space="preserve"> PUSCH repetition</w:t>
      </w:r>
      <w:r w:rsidR="00C05640">
        <w:rPr>
          <w:rFonts w:eastAsia="等线"/>
          <w:lang w:eastAsia="zh-CN"/>
        </w:rPr>
        <w:t>s</w:t>
      </w:r>
      <w:r w:rsidR="004F5827">
        <w:rPr>
          <w:rFonts w:eastAsia="等线"/>
          <w:lang w:eastAsia="zh-CN"/>
        </w:rPr>
        <w:t xml:space="preserve"> occup</w:t>
      </w:r>
      <w:r w:rsidR="00C05640">
        <w:rPr>
          <w:rFonts w:eastAsia="等线"/>
          <w:lang w:eastAsia="zh-CN"/>
        </w:rPr>
        <w:t>y the</w:t>
      </w:r>
      <w:r w:rsidR="004F5827">
        <w:rPr>
          <w:rFonts w:eastAsia="等线"/>
          <w:lang w:eastAsia="zh-CN"/>
        </w:rPr>
        <w:t xml:space="preserve"> same symbols in </w:t>
      </w:r>
      <w:r w:rsidR="00C05640">
        <w:rPr>
          <w:rFonts w:eastAsia="等线"/>
          <w:lang w:eastAsia="zh-CN"/>
        </w:rPr>
        <w:t>each</w:t>
      </w:r>
      <w:r w:rsidR="004F5827">
        <w:rPr>
          <w:rFonts w:eastAsia="等线"/>
          <w:lang w:eastAsia="zh-CN"/>
        </w:rPr>
        <w:t xml:space="preserve"> slots, while</w:t>
      </w:r>
      <w:r w:rsidR="00C05640">
        <w:rPr>
          <w:rFonts w:eastAsia="等线"/>
          <w:lang w:eastAsia="zh-CN"/>
        </w:rPr>
        <w:t xml:space="preserve"> multiple nominal repetitions in </w:t>
      </w:r>
      <w:r w:rsidR="004F5827">
        <w:rPr>
          <w:rFonts w:eastAsia="等线"/>
          <w:lang w:eastAsia="zh-CN"/>
        </w:rPr>
        <w:t xml:space="preserve">Type B PUSCH repetition </w:t>
      </w:r>
      <w:r w:rsidR="00C05640">
        <w:rPr>
          <w:rFonts w:eastAsia="等线"/>
          <w:lang w:eastAsia="zh-CN"/>
        </w:rPr>
        <w:t>occupy consecutive symbols, and segments into actual repetitions over invalid UL slots and slot boundary. In both Type A and Type B PUSCH repetition, each (actual) repetition contains all the information of a TB, although the actual code rate in each actual repetition may be different for Type B PUSCH repetition. For the method that TB processing over multi-slot, the information of a TB</w:t>
      </w:r>
      <w:r w:rsidR="00F55311">
        <w:rPr>
          <w:rFonts w:eastAsia="等线"/>
          <w:lang w:eastAsia="zh-CN"/>
        </w:rPr>
        <w:t xml:space="preserve"> can span over multiple slots. This paper discusses several key aspects to support this method of TB over multi-slot.  </w:t>
      </w:r>
    </w:p>
    <w:p w14:paraId="5F418D0E" w14:textId="4964031E" w:rsidR="001B0E6D" w:rsidRPr="001B0E6D" w:rsidRDefault="001B0E6D" w:rsidP="00C05640">
      <w:pPr>
        <w:pStyle w:val="BodyText"/>
        <w:tabs>
          <w:tab w:val="left" w:pos="720"/>
        </w:tabs>
        <w:overflowPunct w:val="0"/>
        <w:spacing w:before="240" w:line="276" w:lineRule="auto"/>
        <w:ind w:firstLineChars="0" w:firstLine="0"/>
        <w:rPr>
          <w:rFonts w:eastAsia="等线"/>
          <w:b/>
          <w:u w:val="single"/>
          <w:lang w:eastAsia="zh-CN"/>
        </w:rPr>
      </w:pPr>
      <w:proofErr w:type="gramStart"/>
      <w:r w:rsidRPr="001B0E6D">
        <w:rPr>
          <w:rFonts w:eastAsia="等线" w:hint="eastAsia"/>
          <w:b/>
          <w:u w:val="single"/>
          <w:lang w:eastAsia="zh-CN"/>
        </w:rPr>
        <w:t>T</w:t>
      </w:r>
      <w:r w:rsidRPr="001B0E6D">
        <w:rPr>
          <w:rFonts w:eastAsia="等线"/>
          <w:b/>
          <w:u w:val="single"/>
          <w:lang w:eastAsia="zh-CN"/>
        </w:rPr>
        <w:t>ime domain resource allocation</w:t>
      </w:r>
      <w:proofErr w:type="gramEnd"/>
    </w:p>
    <w:p w14:paraId="780EBF26" w14:textId="168AC419" w:rsidR="00F55311" w:rsidRDefault="00F55311" w:rsidP="00C05640">
      <w:pPr>
        <w:pStyle w:val="BodyText"/>
        <w:tabs>
          <w:tab w:val="left" w:pos="720"/>
        </w:tabs>
        <w:overflowPunct w:val="0"/>
        <w:spacing w:before="240" w:line="276" w:lineRule="auto"/>
        <w:ind w:firstLineChars="0" w:firstLine="0"/>
        <w:rPr>
          <w:rFonts w:eastAsia="等线"/>
          <w:lang w:eastAsia="zh-CN"/>
        </w:rPr>
      </w:pPr>
      <w:r w:rsidRPr="00F55311">
        <w:rPr>
          <w:rFonts w:eastAsia="等线" w:hint="eastAsia"/>
          <w:lang w:eastAsia="zh-CN"/>
        </w:rPr>
        <w:lastRenderedPageBreak/>
        <w:t>B</w:t>
      </w:r>
      <w:r w:rsidRPr="00F55311">
        <w:rPr>
          <w:rFonts w:eastAsia="等线"/>
          <w:lang w:eastAsia="zh-CN"/>
        </w:rPr>
        <w:t>oth</w:t>
      </w:r>
      <w:r>
        <w:rPr>
          <w:rFonts w:eastAsia="等线"/>
          <w:lang w:eastAsia="zh-CN"/>
        </w:rPr>
        <w:t xml:space="preserve"> Type A and Type B PUSCH repetition use TDRA table to indicate </w:t>
      </w:r>
      <w:proofErr w:type="gramStart"/>
      <w:r>
        <w:rPr>
          <w:rFonts w:eastAsia="等线"/>
          <w:lang w:eastAsia="zh-CN"/>
        </w:rPr>
        <w:t>time domain resource allocation</w:t>
      </w:r>
      <w:proofErr w:type="gramEnd"/>
      <w:r>
        <w:rPr>
          <w:rFonts w:eastAsia="等线"/>
          <w:lang w:eastAsia="zh-CN"/>
        </w:rPr>
        <w:t xml:space="preserve">, in which slot, starting symbol, and the number of symbols of one repetition are indicated. In Rel-16, repetition number </w:t>
      </w:r>
      <w:proofErr w:type="gramStart"/>
      <w:r>
        <w:rPr>
          <w:rFonts w:eastAsia="等线"/>
          <w:lang w:eastAsia="zh-CN"/>
        </w:rPr>
        <w:t>can also be configured</w:t>
      </w:r>
      <w:proofErr w:type="gramEnd"/>
      <w:r>
        <w:rPr>
          <w:rFonts w:eastAsia="等线"/>
          <w:lang w:eastAsia="zh-CN"/>
        </w:rPr>
        <w:t xml:space="preserve"> in TDRA table. </w:t>
      </w:r>
      <w:r w:rsidR="004E1518">
        <w:rPr>
          <w:rFonts w:eastAsia="等线"/>
          <w:lang w:eastAsia="zh-CN"/>
        </w:rPr>
        <w:t>For TB over multi-slot, there are two options:</w:t>
      </w:r>
    </w:p>
    <w:p w14:paraId="6491B2FE" w14:textId="769D3F71" w:rsidR="004E1518" w:rsidRDefault="004E1518" w:rsidP="004E1518">
      <w:pPr>
        <w:pStyle w:val="BodyText"/>
        <w:numPr>
          <w:ilvl w:val="0"/>
          <w:numId w:val="49"/>
        </w:numPr>
        <w:tabs>
          <w:tab w:val="left" w:pos="720"/>
        </w:tabs>
        <w:overflowPunct w:val="0"/>
        <w:spacing w:before="240" w:line="276" w:lineRule="auto"/>
        <w:ind w:firstLineChars="0"/>
        <w:rPr>
          <w:rFonts w:eastAsia="等线"/>
          <w:lang w:eastAsia="zh-CN"/>
        </w:rPr>
      </w:pPr>
      <w:r>
        <w:rPr>
          <w:rFonts w:eastAsia="等线"/>
          <w:lang w:eastAsia="zh-CN"/>
        </w:rPr>
        <w:t xml:space="preserve">Option 1: </w:t>
      </w:r>
      <w:r w:rsidR="001E0C5D">
        <w:rPr>
          <w:rFonts w:eastAsia="等线"/>
          <w:lang w:eastAsia="zh-CN"/>
        </w:rPr>
        <w:t>Indicating number of slot</w:t>
      </w:r>
      <w:r w:rsidR="0008662B">
        <w:rPr>
          <w:rFonts w:eastAsia="等线"/>
          <w:lang w:eastAsia="zh-CN"/>
        </w:rPr>
        <w:t xml:space="preserve"> or </w:t>
      </w:r>
      <w:r w:rsidR="001E0C5D">
        <w:rPr>
          <w:rFonts w:eastAsia="等线"/>
          <w:lang w:eastAsia="zh-CN"/>
        </w:rPr>
        <w:t>re</w:t>
      </w:r>
      <w:bookmarkStart w:id="1" w:name="_GoBack"/>
      <w:bookmarkEnd w:id="1"/>
      <w:r w:rsidR="001E0C5D">
        <w:rPr>
          <w:rFonts w:eastAsia="等线"/>
          <w:lang w:eastAsia="zh-CN"/>
        </w:rPr>
        <w:t xml:space="preserve">petition for one TB based on </w:t>
      </w:r>
      <w:r>
        <w:rPr>
          <w:rFonts w:eastAsia="等线"/>
          <w:lang w:eastAsia="zh-CN"/>
        </w:rPr>
        <w:t xml:space="preserve">Type A and/or Type B PUSCH </w:t>
      </w:r>
    </w:p>
    <w:p w14:paraId="22BC0C2B" w14:textId="4883EE64" w:rsidR="004E1518" w:rsidRDefault="004E1518" w:rsidP="004E1518">
      <w:pPr>
        <w:pStyle w:val="BodyText"/>
        <w:tabs>
          <w:tab w:val="left" w:pos="720"/>
        </w:tabs>
        <w:overflowPunct w:val="0"/>
        <w:spacing w:before="240" w:line="276" w:lineRule="auto"/>
        <w:ind w:firstLineChars="0" w:firstLine="0"/>
        <w:rPr>
          <w:rFonts w:eastAsia="等线"/>
          <w:lang w:eastAsia="zh-CN"/>
        </w:rPr>
      </w:pPr>
      <w:r>
        <w:rPr>
          <w:rFonts w:eastAsia="等线"/>
          <w:lang w:eastAsia="zh-CN"/>
        </w:rPr>
        <w:t>With this method, UE can determinate the time domain resource, i.e., symbol(s), based on existing method. Additionally, number of slots (or repetitions) occupied by</w:t>
      </w:r>
      <w:r w:rsidR="001714F8">
        <w:rPr>
          <w:rFonts w:eastAsia="等线"/>
          <w:lang w:eastAsia="zh-CN"/>
        </w:rPr>
        <w:t xml:space="preserve"> one TB</w:t>
      </w:r>
      <w:r>
        <w:rPr>
          <w:rFonts w:eastAsia="等线"/>
          <w:lang w:eastAsia="zh-CN"/>
        </w:rPr>
        <w:t xml:space="preserve"> can be indicated to UE</w:t>
      </w:r>
      <w:r w:rsidR="001714F8">
        <w:rPr>
          <w:rFonts w:eastAsia="等线"/>
          <w:lang w:eastAsia="zh-CN"/>
        </w:rPr>
        <w:t xml:space="preserve">. Shown as Figure 1, time domain resource </w:t>
      </w:r>
      <w:proofErr w:type="gramStart"/>
      <w:r w:rsidR="001714F8">
        <w:rPr>
          <w:rFonts w:eastAsia="等线"/>
          <w:lang w:eastAsia="zh-CN"/>
        </w:rPr>
        <w:t>is indicated</w:t>
      </w:r>
      <w:proofErr w:type="gramEnd"/>
      <w:r w:rsidR="001714F8">
        <w:rPr>
          <w:rFonts w:eastAsia="等线"/>
          <w:lang w:eastAsia="zh-CN"/>
        </w:rPr>
        <w:t xml:space="preserve"> by TDRA field in DCI as starting symbol</w:t>
      </w:r>
      <w:r w:rsidR="00A1435C">
        <w:rPr>
          <w:rFonts w:eastAsia="等线"/>
          <w:lang w:eastAsia="zh-CN"/>
        </w:rPr>
        <w:t xml:space="preserve"> </w:t>
      </w:r>
      <w:r w:rsidR="001714F8">
        <w:rPr>
          <w:rFonts w:eastAsia="等线"/>
          <w:lang w:eastAsia="zh-CN"/>
        </w:rPr>
        <w:t xml:space="preserve">S, number of symbols L in Slot n. In addition, </w:t>
      </w:r>
      <w:proofErr w:type="gramStart"/>
      <w:r w:rsidR="001714F8">
        <w:rPr>
          <w:rFonts w:eastAsia="等线"/>
          <w:lang w:eastAsia="zh-CN"/>
        </w:rPr>
        <w:t>2</w:t>
      </w:r>
      <w:proofErr w:type="gramEnd"/>
      <w:r w:rsidR="001714F8">
        <w:rPr>
          <w:rFonts w:eastAsia="等线"/>
          <w:lang w:eastAsia="zh-CN"/>
        </w:rPr>
        <w:t xml:space="preserve"> slots/repetition is used to transmit one TB. For Type A repetition, PUSCH occupies </w:t>
      </w:r>
      <w:r w:rsidR="00A1435C">
        <w:rPr>
          <w:rFonts w:eastAsia="等线"/>
          <w:lang w:eastAsia="zh-CN"/>
        </w:rPr>
        <w:t xml:space="preserve">L symbols starting from symbol S in Slot n and Slot n+1. 2L symbols </w:t>
      </w:r>
      <w:proofErr w:type="gramStart"/>
      <w:r w:rsidR="00A1435C">
        <w:rPr>
          <w:rFonts w:eastAsia="等线"/>
          <w:lang w:eastAsia="zh-CN"/>
        </w:rPr>
        <w:t>are used</w:t>
      </w:r>
      <w:proofErr w:type="gramEnd"/>
      <w:r w:rsidR="00A1435C">
        <w:rPr>
          <w:rFonts w:eastAsia="等线"/>
          <w:lang w:eastAsia="zh-CN"/>
        </w:rPr>
        <w:t xml:space="preserve"> to transmit one TB. On top of it, repetition </w:t>
      </w:r>
      <w:proofErr w:type="gramStart"/>
      <w:r w:rsidR="00A1435C">
        <w:rPr>
          <w:rFonts w:eastAsia="等线"/>
          <w:lang w:eastAsia="zh-CN"/>
        </w:rPr>
        <w:t>can be further configured</w:t>
      </w:r>
      <w:proofErr w:type="gramEnd"/>
      <w:r w:rsidR="00A1435C">
        <w:rPr>
          <w:rFonts w:eastAsia="等线"/>
          <w:lang w:eastAsia="zh-CN"/>
        </w:rPr>
        <w:t xml:space="preserve">, which occupies same symbols in Slot n+2 and Slot n+3.  </w:t>
      </w:r>
      <w:proofErr w:type="gramStart"/>
      <w:r w:rsidR="00A1435C">
        <w:rPr>
          <w:rFonts w:eastAsia="等线"/>
          <w:lang w:eastAsia="zh-CN"/>
        </w:rPr>
        <w:t>Similarly</w:t>
      </w:r>
      <w:proofErr w:type="gramEnd"/>
      <w:r w:rsidR="00A1435C">
        <w:rPr>
          <w:rFonts w:eastAsia="等线"/>
          <w:lang w:eastAsia="zh-CN"/>
        </w:rPr>
        <w:t xml:space="preserve"> for Type B PUSCH repetition, UE can determinate occupied symbols in each slot, and span one TB over multiple slots/repetitions. </w:t>
      </w:r>
    </w:p>
    <w:p w14:paraId="085D5C0E" w14:textId="22DF5211" w:rsidR="00A1435C" w:rsidRDefault="00A1435C" w:rsidP="004E1518">
      <w:pPr>
        <w:pStyle w:val="BodyText"/>
        <w:tabs>
          <w:tab w:val="left" w:pos="720"/>
        </w:tabs>
        <w:overflowPunct w:val="0"/>
        <w:spacing w:before="240" w:line="276" w:lineRule="auto"/>
        <w:ind w:firstLineChars="0" w:firstLine="0"/>
        <w:rPr>
          <w:rFonts w:eastAsia="等线"/>
          <w:lang w:eastAsia="zh-CN"/>
        </w:rPr>
      </w:pPr>
      <w:r>
        <w:rPr>
          <w:rFonts w:eastAsia="等线"/>
          <w:lang w:eastAsia="zh-CN"/>
        </w:rPr>
        <w:t xml:space="preserve">This method can be supported based on current Type A and Type B repetition. An extra parameter for the number of slot or repetition for on TB needs to </w:t>
      </w:r>
      <w:proofErr w:type="gramStart"/>
      <w:r>
        <w:rPr>
          <w:rFonts w:eastAsia="等线"/>
          <w:lang w:eastAsia="zh-CN"/>
        </w:rPr>
        <w:t>be configured</w:t>
      </w:r>
      <w:proofErr w:type="gramEnd"/>
      <w:r>
        <w:rPr>
          <w:rFonts w:eastAsia="等线"/>
          <w:lang w:eastAsia="zh-CN"/>
        </w:rPr>
        <w:t xml:space="preserve"> additionally. Repetition of a TB can be additional supported, to balance the decoding latency and performance. The benefit of this method is that, the new scheme of TB over multi-slot can better coexistence with PUSCH scheduled by Type A or Type B PUSCH repetition. </w:t>
      </w:r>
      <w:proofErr w:type="spellStart"/>
      <w:proofErr w:type="gramStart"/>
      <w:r>
        <w:rPr>
          <w:rFonts w:eastAsia="等线"/>
          <w:lang w:eastAsia="zh-CN"/>
        </w:rPr>
        <w:t>gNB</w:t>
      </w:r>
      <w:proofErr w:type="spellEnd"/>
      <w:proofErr w:type="gramEnd"/>
      <w:r>
        <w:rPr>
          <w:rFonts w:eastAsia="等线"/>
          <w:lang w:eastAsia="zh-CN"/>
        </w:rPr>
        <w:t xml:space="preserve"> scheduler can be reused, and it is also easy for UE to reuse current scheme as much as possible. </w:t>
      </w:r>
    </w:p>
    <w:p w14:paraId="3F1AF6D2" w14:textId="418B6204" w:rsidR="001714F8" w:rsidRDefault="001714F8" w:rsidP="001714F8">
      <w:pPr>
        <w:pStyle w:val="BodyText"/>
        <w:tabs>
          <w:tab w:val="left" w:pos="720"/>
        </w:tabs>
        <w:overflowPunct w:val="0"/>
        <w:spacing w:before="240" w:line="276" w:lineRule="auto"/>
        <w:ind w:firstLineChars="0" w:firstLine="0"/>
        <w:jc w:val="center"/>
      </w:pPr>
      <w:r>
        <w:object w:dxaOrig="14361" w:dyaOrig="4620" w14:anchorId="5FE06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16.8pt" o:ole="">
            <v:imagedata r:id="rId9" o:title=""/>
          </v:shape>
          <o:OLEObject Type="Embed" ProgID="Visio.Drawing.15" ShapeID="_x0000_i1025" DrawAspect="Content" ObjectID="_1672562648" r:id="rId10"/>
        </w:object>
      </w:r>
    </w:p>
    <w:p w14:paraId="1B3C0AD2" w14:textId="4D952182" w:rsidR="001714F8" w:rsidRDefault="001714F8" w:rsidP="001714F8">
      <w:pPr>
        <w:pStyle w:val="BodyText"/>
        <w:tabs>
          <w:tab w:val="left" w:pos="720"/>
        </w:tabs>
        <w:overflowPunct w:val="0"/>
        <w:spacing w:before="240" w:line="276" w:lineRule="auto"/>
        <w:ind w:firstLineChars="0" w:firstLine="0"/>
        <w:jc w:val="center"/>
        <w:rPr>
          <w:rFonts w:eastAsia="等线"/>
          <w:lang w:eastAsia="zh-CN"/>
        </w:rPr>
      </w:pPr>
      <w:r>
        <w:t>Figure 1</w:t>
      </w:r>
    </w:p>
    <w:p w14:paraId="7E83115A" w14:textId="6B727DB6" w:rsidR="004E1518" w:rsidRDefault="004E1518" w:rsidP="004E1518">
      <w:pPr>
        <w:pStyle w:val="BodyText"/>
        <w:numPr>
          <w:ilvl w:val="0"/>
          <w:numId w:val="49"/>
        </w:numPr>
        <w:tabs>
          <w:tab w:val="left" w:pos="720"/>
        </w:tabs>
        <w:overflowPunct w:val="0"/>
        <w:spacing w:before="240" w:line="276" w:lineRule="auto"/>
        <w:ind w:firstLineChars="0"/>
        <w:rPr>
          <w:rFonts w:eastAsia="等线"/>
          <w:lang w:eastAsia="zh-CN"/>
        </w:rPr>
      </w:pPr>
      <w:r>
        <w:rPr>
          <w:rFonts w:eastAsia="等线" w:hint="eastAsia"/>
          <w:lang w:eastAsia="zh-CN"/>
        </w:rPr>
        <w:t>O</w:t>
      </w:r>
      <w:r>
        <w:rPr>
          <w:rFonts w:eastAsia="等线"/>
          <w:lang w:eastAsia="zh-CN"/>
        </w:rPr>
        <w:t xml:space="preserve">ption 2: </w:t>
      </w:r>
      <w:r w:rsidR="001E0C5D">
        <w:rPr>
          <w:rFonts w:eastAsia="等线"/>
          <w:lang w:eastAsia="zh-CN"/>
        </w:rPr>
        <w:t>Directly indicating a number of symbol L that can be larger than 14</w:t>
      </w:r>
    </w:p>
    <w:p w14:paraId="73F242DB" w14:textId="77777777" w:rsidR="008E2934" w:rsidRDefault="00A1435C" w:rsidP="00A1435C">
      <w:pPr>
        <w:pStyle w:val="BodyText"/>
        <w:tabs>
          <w:tab w:val="left" w:pos="720"/>
        </w:tabs>
        <w:overflowPunct w:val="0"/>
        <w:spacing w:before="240" w:line="276" w:lineRule="auto"/>
        <w:ind w:firstLineChars="0" w:firstLine="0"/>
        <w:rPr>
          <w:rFonts w:eastAsia="等线"/>
          <w:lang w:eastAsia="zh-CN"/>
        </w:rPr>
      </w:pPr>
      <w:r>
        <w:rPr>
          <w:rFonts w:eastAsia="等线"/>
          <w:lang w:eastAsia="zh-CN"/>
        </w:rPr>
        <w:t>NB-</w:t>
      </w:r>
      <w:proofErr w:type="spellStart"/>
      <w:r>
        <w:rPr>
          <w:rFonts w:eastAsia="等线"/>
          <w:lang w:eastAsia="zh-CN"/>
        </w:rPr>
        <w:t>IoT</w:t>
      </w:r>
      <w:proofErr w:type="spellEnd"/>
      <w:r>
        <w:rPr>
          <w:rFonts w:eastAsia="等线"/>
          <w:lang w:eastAsia="zh-CN"/>
        </w:rPr>
        <w:t xml:space="preserve"> system also support one TB transmit over multiple </w:t>
      </w:r>
      <w:proofErr w:type="spellStart"/>
      <w:r>
        <w:rPr>
          <w:rFonts w:eastAsia="等线"/>
          <w:lang w:eastAsia="zh-CN"/>
        </w:rPr>
        <w:t>subframes</w:t>
      </w:r>
      <w:proofErr w:type="spellEnd"/>
      <w:r>
        <w:rPr>
          <w:rFonts w:eastAsia="等线"/>
          <w:lang w:eastAsia="zh-CN"/>
        </w:rPr>
        <w:t xml:space="preserve">. The starting </w:t>
      </w:r>
      <w:proofErr w:type="spellStart"/>
      <w:r>
        <w:rPr>
          <w:rFonts w:eastAsia="等线"/>
          <w:lang w:eastAsia="zh-CN"/>
        </w:rPr>
        <w:t>subframe</w:t>
      </w:r>
      <w:proofErr w:type="spellEnd"/>
      <w:r>
        <w:rPr>
          <w:rFonts w:eastAsia="等线"/>
          <w:lang w:eastAsia="zh-CN"/>
        </w:rPr>
        <w:t xml:space="preserve"> and the number of </w:t>
      </w:r>
      <w:proofErr w:type="spellStart"/>
      <w:r>
        <w:rPr>
          <w:rFonts w:eastAsia="等线"/>
          <w:lang w:eastAsia="zh-CN"/>
        </w:rPr>
        <w:t>subframes</w:t>
      </w:r>
      <w:proofErr w:type="spellEnd"/>
      <w:r>
        <w:rPr>
          <w:rFonts w:eastAsia="等线"/>
          <w:lang w:eastAsia="zh-CN"/>
        </w:rPr>
        <w:t xml:space="preserve"> </w:t>
      </w:r>
      <w:proofErr w:type="gramStart"/>
      <w:r>
        <w:rPr>
          <w:rFonts w:eastAsia="等线"/>
          <w:lang w:eastAsia="zh-CN"/>
        </w:rPr>
        <w:t>is</w:t>
      </w:r>
      <w:proofErr w:type="gramEnd"/>
      <w:r>
        <w:rPr>
          <w:rFonts w:eastAsia="等线"/>
          <w:lang w:eastAsia="zh-CN"/>
        </w:rPr>
        <w:t xml:space="preserve"> directly indicated to UE. </w:t>
      </w:r>
      <w:r w:rsidR="007E64D0">
        <w:rPr>
          <w:rFonts w:eastAsia="等线"/>
          <w:lang w:eastAsia="zh-CN"/>
        </w:rPr>
        <w:t>Different from NB-</w:t>
      </w:r>
      <w:proofErr w:type="spellStart"/>
      <w:r w:rsidR="007E64D0">
        <w:rPr>
          <w:rFonts w:eastAsia="等线"/>
          <w:lang w:eastAsia="zh-CN"/>
        </w:rPr>
        <w:t>IoT</w:t>
      </w:r>
      <w:proofErr w:type="spellEnd"/>
      <w:r w:rsidR="007E64D0">
        <w:rPr>
          <w:rFonts w:eastAsia="等线"/>
          <w:lang w:eastAsia="zh-CN"/>
        </w:rPr>
        <w:t xml:space="preserve">, in NR, one transmission can only occupy several symbols in a slot. </w:t>
      </w:r>
      <w:r w:rsidR="001E0C5D">
        <w:rPr>
          <w:rFonts w:eastAsia="等线"/>
          <w:lang w:eastAsia="zh-CN"/>
        </w:rPr>
        <w:t xml:space="preserve">Beside the starting slot, the starting symbols and number of symbols needs to </w:t>
      </w:r>
      <w:proofErr w:type="gramStart"/>
      <w:r w:rsidR="001E0C5D">
        <w:rPr>
          <w:rFonts w:eastAsia="等线"/>
          <w:lang w:eastAsia="zh-CN"/>
        </w:rPr>
        <w:t>be indicated</w:t>
      </w:r>
      <w:proofErr w:type="gramEnd"/>
      <w:r w:rsidR="001E0C5D">
        <w:rPr>
          <w:rFonts w:eastAsia="等线"/>
          <w:lang w:eastAsia="zh-CN"/>
        </w:rPr>
        <w:t>. Supporting the number of symbol L &gt;14 was discussed in Rel-16 URLLC when designing Type B PUSCH repetition. To support TB transmit over multi-slot, we can directly exten</w:t>
      </w:r>
      <w:r w:rsidR="0054422A">
        <w:rPr>
          <w:rFonts w:eastAsia="等线"/>
          <w:lang w:eastAsia="zh-CN"/>
        </w:rPr>
        <w:t xml:space="preserve">d the range of symbol number L, shown as Figure 2. </w:t>
      </w:r>
      <w:r w:rsidR="001E0C5D">
        <w:rPr>
          <w:rFonts w:eastAsia="等线"/>
          <w:lang w:eastAsia="zh-CN"/>
        </w:rPr>
        <w:t xml:space="preserve">To reduce the transmission latency, consecutive valid uplink symbols </w:t>
      </w:r>
      <w:proofErr w:type="gramStart"/>
      <w:r w:rsidR="001E0C5D">
        <w:rPr>
          <w:rFonts w:eastAsia="等线"/>
          <w:lang w:eastAsia="zh-CN"/>
        </w:rPr>
        <w:t>can be used</w:t>
      </w:r>
      <w:proofErr w:type="gramEnd"/>
      <w:r w:rsidR="001E0C5D">
        <w:rPr>
          <w:rFonts w:eastAsia="等线"/>
          <w:lang w:eastAsia="zh-CN"/>
        </w:rPr>
        <w:t>. Different from Type B PUSCH repetition, one repetition can mapping cross the slot boundary and invalid uplink symbols.</w:t>
      </w:r>
      <w:r w:rsidR="008E2934">
        <w:rPr>
          <w:rFonts w:eastAsia="等线"/>
          <w:lang w:eastAsia="zh-CN"/>
        </w:rPr>
        <w:t xml:space="preserve">  To support low code rate and decent TBS, which can avoid unnecessary RLC segmentation, the total number of symbols occupied in time domain might be large. In order to reduce the overhead, a symbol group </w:t>
      </w:r>
      <w:proofErr w:type="gramStart"/>
      <w:r w:rsidR="008E2934">
        <w:rPr>
          <w:rFonts w:eastAsia="等线"/>
          <w:lang w:eastAsia="zh-CN"/>
        </w:rPr>
        <w:t>can be used</w:t>
      </w:r>
      <w:proofErr w:type="gramEnd"/>
      <w:r w:rsidR="008E2934">
        <w:rPr>
          <w:rFonts w:eastAsia="等线"/>
          <w:lang w:eastAsia="zh-CN"/>
        </w:rPr>
        <w:t xml:space="preserve"> for time domain resource allocation. </w:t>
      </w:r>
    </w:p>
    <w:p w14:paraId="6C5C109E" w14:textId="2FFBAE77" w:rsidR="00A1435C" w:rsidRDefault="008E2934" w:rsidP="00A1435C">
      <w:pPr>
        <w:pStyle w:val="BodyText"/>
        <w:tabs>
          <w:tab w:val="left" w:pos="720"/>
        </w:tabs>
        <w:overflowPunct w:val="0"/>
        <w:spacing w:before="240" w:line="276" w:lineRule="auto"/>
        <w:ind w:firstLineChars="0" w:firstLine="0"/>
        <w:rPr>
          <w:rFonts w:eastAsia="等线"/>
          <w:lang w:eastAsia="zh-CN"/>
        </w:rPr>
      </w:pPr>
      <w:r>
        <w:rPr>
          <w:rFonts w:eastAsia="等线"/>
          <w:lang w:eastAsia="zh-CN"/>
        </w:rPr>
        <w:t>In addition, s</w:t>
      </w:r>
      <w:r w:rsidR="0008662B">
        <w:rPr>
          <w:rFonts w:eastAsia="等线"/>
          <w:lang w:eastAsia="zh-CN"/>
        </w:rPr>
        <w:t xml:space="preserve">imilar as </w:t>
      </w:r>
      <w:r w:rsidR="0054422A">
        <w:rPr>
          <w:rFonts w:eastAsia="等线" w:hint="eastAsia"/>
          <w:lang w:eastAsia="zh-CN"/>
        </w:rPr>
        <w:t>O</w:t>
      </w:r>
      <w:r w:rsidR="0008662B">
        <w:rPr>
          <w:rFonts w:eastAsia="等线"/>
          <w:lang w:eastAsia="zh-CN"/>
        </w:rPr>
        <w:t xml:space="preserve">ption 1, repetition </w:t>
      </w:r>
      <w:proofErr w:type="gramStart"/>
      <w:r w:rsidR="0008662B">
        <w:rPr>
          <w:rFonts w:eastAsia="等线"/>
          <w:lang w:eastAsia="zh-CN"/>
        </w:rPr>
        <w:t>can be supported</w:t>
      </w:r>
      <w:proofErr w:type="gramEnd"/>
      <w:r w:rsidR="0008662B">
        <w:rPr>
          <w:rFonts w:eastAsia="等线"/>
          <w:lang w:eastAsia="zh-CN"/>
        </w:rPr>
        <w:t xml:space="preserve"> for TB over multi-slot. </w:t>
      </w:r>
    </w:p>
    <w:p w14:paraId="15684F4B" w14:textId="3F9C9BD3" w:rsidR="0054422A" w:rsidRDefault="0054422A" w:rsidP="0054422A">
      <w:pPr>
        <w:pStyle w:val="BodyText"/>
        <w:tabs>
          <w:tab w:val="left" w:pos="720"/>
        </w:tabs>
        <w:overflowPunct w:val="0"/>
        <w:spacing w:before="240" w:line="276" w:lineRule="auto"/>
        <w:ind w:firstLineChars="0" w:firstLine="0"/>
        <w:jc w:val="center"/>
      </w:pPr>
      <w:r>
        <w:object w:dxaOrig="7201" w:dyaOrig="3321" w14:anchorId="59B2E5A9">
          <v:shape id="_x0000_i1026" type="#_x0000_t75" style="width:200pt;height:91.6pt" o:ole="">
            <v:imagedata r:id="rId11" o:title=""/>
          </v:shape>
          <o:OLEObject Type="Embed" ProgID="Visio.Drawing.15" ShapeID="_x0000_i1026" DrawAspect="Content" ObjectID="_1672562649" r:id="rId12"/>
        </w:object>
      </w:r>
    </w:p>
    <w:p w14:paraId="7612C098" w14:textId="75D87E25" w:rsidR="0054422A" w:rsidRPr="00F55311" w:rsidRDefault="0054422A" w:rsidP="0054422A">
      <w:pPr>
        <w:pStyle w:val="BodyText"/>
        <w:tabs>
          <w:tab w:val="left" w:pos="720"/>
        </w:tabs>
        <w:overflowPunct w:val="0"/>
        <w:spacing w:before="240" w:line="276" w:lineRule="auto"/>
        <w:ind w:firstLineChars="0" w:firstLine="0"/>
        <w:jc w:val="center"/>
        <w:rPr>
          <w:rFonts w:eastAsia="等线"/>
          <w:lang w:eastAsia="zh-CN"/>
        </w:rPr>
      </w:pPr>
      <w:r>
        <w:lastRenderedPageBreak/>
        <w:t>Figure 2</w:t>
      </w:r>
    </w:p>
    <w:p w14:paraId="53AAE58E" w14:textId="3B7A9906" w:rsidR="00310EE3" w:rsidRDefault="0008662B" w:rsidP="00C05640">
      <w:pPr>
        <w:pStyle w:val="BodyText"/>
        <w:tabs>
          <w:tab w:val="left" w:pos="720"/>
        </w:tabs>
        <w:overflowPunct w:val="0"/>
        <w:spacing w:before="240" w:line="276" w:lineRule="auto"/>
        <w:ind w:firstLineChars="0" w:firstLine="0"/>
        <w:rPr>
          <w:rFonts w:eastAsia="等线"/>
          <w:b/>
          <w:lang w:eastAsia="zh-CN"/>
        </w:rPr>
      </w:pPr>
      <w:r>
        <w:rPr>
          <w:rFonts w:eastAsia="等线" w:hint="eastAsia"/>
          <w:b/>
          <w:lang w:eastAsia="zh-CN"/>
        </w:rPr>
        <w:t>P</w:t>
      </w:r>
      <w:r>
        <w:rPr>
          <w:rFonts w:eastAsia="等线"/>
          <w:b/>
          <w:lang w:eastAsia="zh-CN"/>
        </w:rPr>
        <w:t xml:space="preserve">roposal 1: </w:t>
      </w:r>
      <w:proofErr w:type="gramStart"/>
      <w:r>
        <w:rPr>
          <w:rFonts w:eastAsia="等线"/>
          <w:b/>
          <w:lang w:eastAsia="zh-CN"/>
        </w:rPr>
        <w:t>Further</w:t>
      </w:r>
      <w:proofErr w:type="gramEnd"/>
      <w:r>
        <w:rPr>
          <w:rFonts w:eastAsia="等线"/>
          <w:b/>
          <w:lang w:eastAsia="zh-CN"/>
        </w:rPr>
        <w:t xml:space="preserve"> study the time domain resource allocation methods for TB over multi-slot, at least including:</w:t>
      </w:r>
    </w:p>
    <w:p w14:paraId="75145098" w14:textId="58E31B36" w:rsidR="0008662B" w:rsidRDefault="0008662B" w:rsidP="0008662B">
      <w:pPr>
        <w:pStyle w:val="BodyText"/>
        <w:numPr>
          <w:ilvl w:val="0"/>
          <w:numId w:val="49"/>
        </w:numPr>
        <w:tabs>
          <w:tab w:val="left" w:pos="720"/>
        </w:tabs>
        <w:overflowPunct w:val="0"/>
        <w:spacing w:before="240" w:line="276" w:lineRule="auto"/>
        <w:ind w:firstLineChars="0"/>
        <w:rPr>
          <w:rFonts w:eastAsia="等线"/>
          <w:b/>
          <w:lang w:eastAsia="zh-CN"/>
        </w:rPr>
      </w:pPr>
      <w:r w:rsidRPr="0008662B">
        <w:rPr>
          <w:rFonts w:eastAsia="等线"/>
          <w:b/>
          <w:lang w:eastAsia="zh-CN"/>
        </w:rPr>
        <w:t>Option 1: Indicating number of slot or repetition for one TB based on Type A and/or Type B PUSCH</w:t>
      </w:r>
    </w:p>
    <w:p w14:paraId="561022C8" w14:textId="676954E5" w:rsidR="008E2934" w:rsidRPr="0008662B" w:rsidRDefault="008E2934" w:rsidP="008E2934">
      <w:pPr>
        <w:pStyle w:val="BodyText"/>
        <w:numPr>
          <w:ilvl w:val="1"/>
          <w:numId w:val="49"/>
        </w:numPr>
        <w:tabs>
          <w:tab w:val="left" w:pos="720"/>
        </w:tabs>
        <w:overflowPunct w:val="0"/>
        <w:spacing w:before="240" w:line="276" w:lineRule="auto"/>
        <w:ind w:firstLineChars="0"/>
        <w:rPr>
          <w:rFonts w:eastAsia="等线"/>
          <w:b/>
          <w:lang w:eastAsia="zh-CN"/>
        </w:rPr>
      </w:pPr>
      <w:r>
        <w:rPr>
          <w:rFonts w:eastAsia="等线" w:hint="eastAsia"/>
          <w:b/>
          <w:lang w:eastAsia="zh-CN"/>
        </w:rPr>
        <w:t xml:space="preserve"> </w:t>
      </w:r>
      <w:r>
        <w:rPr>
          <w:rFonts w:eastAsia="等线"/>
          <w:b/>
          <w:lang w:eastAsia="zh-CN"/>
        </w:rPr>
        <w:t xml:space="preserve">Number of occupied repetition/slots </w:t>
      </w:r>
      <w:proofErr w:type="gramStart"/>
      <w:r>
        <w:rPr>
          <w:rFonts w:eastAsia="等线"/>
          <w:b/>
          <w:lang w:eastAsia="zh-CN"/>
        </w:rPr>
        <w:t>can be configured</w:t>
      </w:r>
      <w:proofErr w:type="gramEnd"/>
      <w:r>
        <w:rPr>
          <w:rFonts w:eastAsia="等线"/>
          <w:b/>
          <w:lang w:eastAsia="zh-CN"/>
        </w:rPr>
        <w:t>.</w:t>
      </w:r>
    </w:p>
    <w:p w14:paraId="44133C15" w14:textId="77777777" w:rsidR="008E2934" w:rsidRDefault="0008662B" w:rsidP="0008662B">
      <w:pPr>
        <w:pStyle w:val="BodyText"/>
        <w:numPr>
          <w:ilvl w:val="0"/>
          <w:numId w:val="49"/>
        </w:numPr>
        <w:tabs>
          <w:tab w:val="left" w:pos="720"/>
        </w:tabs>
        <w:overflowPunct w:val="0"/>
        <w:spacing w:before="240" w:line="276" w:lineRule="auto"/>
        <w:ind w:firstLineChars="0"/>
        <w:rPr>
          <w:rFonts w:eastAsia="等线"/>
          <w:b/>
          <w:lang w:eastAsia="zh-CN"/>
        </w:rPr>
      </w:pPr>
      <w:r w:rsidRPr="0008662B">
        <w:rPr>
          <w:rFonts w:eastAsia="等线" w:hint="eastAsia"/>
          <w:b/>
          <w:lang w:eastAsia="zh-CN"/>
        </w:rPr>
        <w:t>O</w:t>
      </w:r>
      <w:r w:rsidRPr="0008662B">
        <w:rPr>
          <w:rFonts w:eastAsia="等线"/>
          <w:b/>
          <w:lang w:eastAsia="zh-CN"/>
        </w:rPr>
        <w:t>ption 2: Directly indicating a number of symbol L that can be larger than 14</w:t>
      </w:r>
      <w:r w:rsidR="008E2934">
        <w:rPr>
          <w:rFonts w:eastAsia="等线"/>
          <w:b/>
          <w:lang w:eastAsia="zh-CN"/>
        </w:rPr>
        <w:t xml:space="preserve">. </w:t>
      </w:r>
    </w:p>
    <w:p w14:paraId="0596354D" w14:textId="23F2AD2E" w:rsidR="0008662B" w:rsidRPr="0008662B" w:rsidRDefault="008E2934" w:rsidP="008E2934">
      <w:pPr>
        <w:pStyle w:val="BodyText"/>
        <w:numPr>
          <w:ilvl w:val="1"/>
          <w:numId w:val="49"/>
        </w:numPr>
        <w:tabs>
          <w:tab w:val="left" w:pos="720"/>
        </w:tabs>
        <w:overflowPunct w:val="0"/>
        <w:spacing w:before="240" w:line="276" w:lineRule="auto"/>
        <w:ind w:firstLineChars="0"/>
        <w:rPr>
          <w:rFonts w:eastAsia="等线"/>
          <w:b/>
          <w:lang w:eastAsia="zh-CN"/>
        </w:rPr>
      </w:pPr>
      <w:r>
        <w:rPr>
          <w:rFonts w:eastAsia="等线"/>
          <w:b/>
          <w:lang w:eastAsia="zh-CN"/>
        </w:rPr>
        <w:t xml:space="preserve">A symbols group can be considered </w:t>
      </w:r>
    </w:p>
    <w:p w14:paraId="1B97C627" w14:textId="16907E4D" w:rsidR="0008662B" w:rsidRPr="0008662B" w:rsidRDefault="0008662B" w:rsidP="00C05640">
      <w:pPr>
        <w:pStyle w:val="BodyText"/>
        <w:tabs>
          <w:tab w:val="left" w:pos="720"/>
        </w:tabs>
        <w:overflowPunct w:val="0"/>
        <w:spacing w:before="240" w:line="276" w:lineRule="auto"/>
        <w:ind w:firstLineChars="0" w:firstLine="0"/>
        <w:rPr>
          <w:rFonts w:eastAsia="等线"/>
          <w:b/>
          <w:lang w:eastAsia="zh-CN"/>
        </w:rPr>
      </w:pPr>
      <w:r>
        <w:rPr>
          <w:rFonts w:eastAsia="等线" w:hint="eastAsia"/>
          <w:b/>
          <w:lang w:eastAsia="zh-CN"/>
        </w:rPr>
        <w:t>P</w:t>
      </w:r>
      <w:r>
        <w:rPr>
          <w:rFonts w:eastAsia="等线"/>
          <w:b/>
          <w:lang w:eastAsia="zh-CN"/>
        </w:rPr>
        <w:t xml:space="preserve">roposal 2: Repetition </w:t>
      </w:r>
      <w:proofErr w:type="gramStart"/>
      <w:r>
        <w:rPr>
          <w:rFonts w:eastAsia="等线"/>
          <w:b/>
          <w:lang w:eastAsia="zh-CN"/>
        </w:rPr>
        <w:t>is supported</w:t>
      </w:r>
      <w:proofErr w:type="gramEnd"/>
      <w:r>
        <w:rPr>
          <w:rFonts w:eastAsia="等线"/>
          <w:b/>
          <w:lang w:eastAsia="zh-CN"/>
        </w:rPr>
        <w:t xml:space="preserve"> for TB over multi-slot. </w:t>
      </w:r>
    </w:p>
    <w:p w14:paraId="3643ADC6" w14:textId="1EC1CB07" w:rsidR="001B0E6D" w:rsidRDefault="001B0E6D" w:rsidP="00C05640">
      <w:pPr>
        <w:spacing w:before="240" w:line="276" w:lineRule="auto"/>
        <w:ind w:firstLineChars="0" w:firstLine="0"/>
        <w:rPr>
          <w:rFonts w:eastAsia="等线"/>
          <w:b/>
          <w:u w:val="single"/>
          <w:lang w:eastAsia="zh-CN"/>
        </w:rPr>
      </w:pPr>
      <w:r w:rsidRPr="001B0E6D">
        <w:rPr>
          <w:rFonts w:eastAsia="等线" w:hint="eastAsia"/>
          <w:b/>
          <w:u w:val="single"/>
          <w:lang w:eastAsia="zh-CN"/>
        </w:rPr>
        <w:t>D</w:t>
      </w:r>
      <w:r w:rsidRPr="001B0E6D">
        <w:rPr>
          <w:rFonts w:eastAsia="等线"/>
          <w:b/>
          <w:u w:val="single"/>
          <w:lang w:eastAsia="zh-CN"/>
        </w:rPr>
        <w:t xml:space="preserve">MRS location </w:t>
      </w:r>
    </w:p>
    <w:p w14:paraId="54E2D11F" w14:textId="3DCC364E" w:rsidR="00F40E2D" w:rsidRDefault="0011454E" w:rsidP="00C05640">
      <w:pPr>
        <w:spacing w:before="240" w:line="276" w:lineRule="auto"/>
        <w:ind w:firstLineChars="0" w:firstLine="0"/>
        <w:rPr>
          <w:rFonts w:eastAsia="等线"/>
          <w:lang w:eastAsia="zh-CN"/>
        </w:rPr>
      </w:pPr>
      <w:r>
        <w:rPr>
          <w:rFonts w:eastAsia="等线"/>
          <w:lang w:eastAsia="zh-CN"/>
        </w:rPr>
        <w:t xml:space="preserve">DMRS </w:t>
      </w:r>
      <w:r w:rsidR="00FF672A">
        <w:rPr>
          <w:rFonts w:eastAsia="等线"/>
          <w:lang w:eastAsia="zh-CN"/>
        </w:rPr>
        <w:t xml:space="preserve">location </w:t>
      </w:r>
      <w:r>
        <w:rPr>
          <w:rFonts w:eastAsia="等线"/>
          <w:lang w:eastAsia="zh-CN"/>
        </w:rPr>
        <w:t xml:space="preserve">is </w:t>
      </w:r>
      <w:proofErr w:type="spellStart"/>
      <w:r>
        <w:rPr>
          <w:rFonts w:eastAsia="等线"/>
          <w:lang w:eastAsia="zh-CN"/>
        </w:rPr>
        <w:t>determinated</w:t>
      </w:r>
      <w:proofErr w:type="spellEnd"/>
      <w:r>
        <w:rPr>
          <w:rFonts w:eastAsia="等线"/>
          <w:lang w:eastAsia="zh-CN"/>
        </w:rPr>
        <w:t xml:space="preserve"> based on the starting symbol of a slot or PUSCH. For Type B PUSCH repetition, the DMRS </w:t>
      </w:r>
      <w:proofErr w:type="gramStart"/>
      <w:r>
        <w:rPr>
          <w:rFonts w:eastAsia="等线"/>
          <w:lang w:eastAsia="zh-CN"/>
        </w:rPr>
        <w:t>is inserted</w:t>
      </w:r>
      <w:proofErr w:type="gramEnd"/>
      <w:r>
        <w:rPr>
          <w:rFonts w:eastAsia="等线"/>
          <w:lang w:eastAsia="zh-CN"/>
        </w:rPr>
        <w:t xml:space="preserve"> per actual repetition. </w:t>
      </w:r>
      <w:r w:rsidR="00FF672A">
        <w:rPr>
          <w:rFonts w:eastAsia="等线"/>
          <w:lang w:eastAsia="zh-CN"/>
        </w:rPr>
        <w:t>For</w:t>
      </w:r>
      <w:r>
        <w:rPr>
          <w:rFonts w:eastAsia="等线"/>
          <w:lang w:eastAsia="zh-CN"/>
        </w:rPr>
        <w:t xml:space="preserve"> Type </w:t>
      </w:r>
      <w:proofErr w:type="gramStart"/>
      <w:r>
        <w:rPr>
          <w:rFonts w:eastAsia="等线"/>
          <w:lang w:eastAsia="zh-CN"/>
        </w:rPr>
        <w:t>A</w:t>
      </w:r>
      <w:proofErr w:type="gramEnd"/>
      <w:r>
        <w:rPr>
          <w:rFonts w:eastAsia="等线"/>
          <w:lang w:eastAsia="zh-CN"/>
        </w:rPr>
        <w:t xml:space="preserve"> PUSCH repetition scheme supported by Option 1, current two DMRS type can be reused. For Type B PUSCH repetition like scheme supported by Option 1 or new resource allocation method as Option 2, time domain location of DMRS can be </w:t>
      </w:r>
      <w:proofErr w:type="spellStart"/>
      <w:r>
        <w:rPr>
          <w:rFonts w:eastAsia="等线"/>
          <w:lang w:eastAsia="zh-CN"/>
        </w:rPr>
        <w:t>determianted</w:t>
      </w:r>
      <w:proofErr w:type="spellEnd"/>
      <w:r>
        <w:rPr>
          <w:rFonts w:eastAsia="等线"/>
          <w:lang w:eastAsia="zh-CN"/>
        </w:rPr>
        <w:t xml:space="preserve"> per PUSCH repetition (per TB), or per slot. On the other hand, </w:t>
      </w:r>
      <w:r w:rsidR="008F56F8">
        <w:rPr>
          <w:rFonts w:eastAsia="等线"/>
          <w:lang w:eastAsia="zh-CN"/>
        </w:rPr>
        <w:t xml:space="preserve">the </w:t>
      </w:r>
      <w:proofErr w:type="gramStart"/>
      <w:r w:rsidR="008F56F8">
        <w:rPr>
          <w:rFonts w:eastAsia="等线"/>
          <w:lang w:eastAsia="zh-CN"/>
        </w:rPr>
        <w:t xml:space="preserve">support of </w:t>
      </w:r>
      <w:r>
        <w:rPr>
          <w:rFonts w:eastAsia="等线"/>
          <w:lang w:eastAsia="zh-CN"/>
        </w:rPr>
        <w:t xml:space="preserve">joint channel estimation over multiple </w:t>
      </w:r>
      <w:r w:rsidR="008F56F8">
        <w:rPr>
          <w:rFonts w:eastAsia="等线"/>
          <w:lang w:eastAsia="zh-CN"/>
        </w:rPr>
        <w:t>transmissions/</w:t>
      </w:r>
      <w:r>
        <w:rPr>
          <w:rFonts w:eastAsia="等线"/>
          <w:lang w:eastAsia="zh-CN"/>
        </w:rPr>
        <w:t>slots</w:t>
      </w:r>
      <w:r w:rsidR="008F56F8">
        <w:rPr>
          <w:rFonts w:eastAsia="等线"/>
          <w:lang w:eastAsia="zh-CN"/>
        </w:rPr>
        <w:t xml:space="preserve"> also need</w:t>
      </w:r>
      <w:proofErr w:type="gramEnd"/>
      <w:r w:rsidR="008F56F8">
        <w:rPr>
          <w:rFonts w:eastAsia="等线"/>
          <w:lang w:eastAsia="zh-CN"/>
        </w:rPr>
        <w:t xml:space="preserve"> to be considered.</w:t>
      </w:r>
    </w:p>
    <w:p w14:paraId="1210D7DC" w14:textId="1E66D889" w:rsidR="008F56F8" w:rsidRDefault="008F56F8" w:rsidP="00C05640">
      <w:pPr>
        <w:spacing w:before="240" w:line="276" w:lineRule="auto"/>
        <w:ind w:firstLineChars="0" w:firstLine="0"/>
        <w:rPr>
          <w:rFonts w:eastAsia="等线"/>
          <w:b/>
          <w:lang w:eastAsia="zh-CN"/>
        </w:rPr>
      </w:pPr>
      <w:r>
        <w:rPr>
          <w:rFonts w:eastAsia="等线" w:hint="eastAsia"/>
          <w:b/>
          <w:lang w:eastAsia="zh-CN"/>
        </w:rPr>
        <w:t>P</w:t>
      </w:r>
      <w:r>
        <w:rPr>
          <w:rFonts w:eastAsia="等线"/>
          <w:b/>
          <w:lang w:eastAsia="zh-CN"/>
        </w:rPr>
        <w:t xml:space="preserve">roposal 3: </w:t>
      </w:r>
      <w:proofErr w:type="gramStart"/>
      <w:r>
        <w:rPr>
          <w:rFonts w:eastAsia="等线"/>
          <w:b/>
          <w:lang w:eastAsia="zh-CN"/>
        </w:rPr>
        <w:t>Further</w:t>
      </w:r>
      <w:proofErr w:type="gramEnd"/>
      <w:r>
        <w:rPr>
          <w:rFonts w:eastAsia="等线"/>
          <w:b/>
          <w:lang w:eastAsia="zh-CN"/>
        </w:rPr>
        <w:t xml:space="preserve"> study the following method for time domain location of DMRS considering the joint channel estimation over multi-slot and transmissions:</w:t>
      </w:r>
    </w:p>
    <w:p w14:paraId="65B84862" w14:textId="237E8D7C" w:rsidR="008F56F8" w:rsidRDefault="008F56F8" w:rsidP="008F56F8">
      <w:pPr>
        <w:pStyle w:val="ListParagraph"/>
        <w:numPr>
          <w:ilvl w:val="0"/>
          <w:numId w:val="50"/>
        </w:numPr>
        <w:spacing w:before="240" w:line="276" w:lineRule="auto"/>
        <w:ind w:firstLineChars="0"/>
        <w:rPr>
          <w:rFonts w:ascii="Times New Roman" w:eastAsia="等线" w:hAnsi="Times New Roman"/>
          <w:b/>
          <w:sz w:val="20"/>
          <w:szCs w:val="20"/>
        </w:rPr>
      </w:pPr>
      <w:r w:rsidRPr="008F56F8">
        <w:rPr>
          <w:rFonts w:ascii="Times New Roman" w:eastAsia="等线" w:hAnsi="Times New Roman" w:hint="eastAsia"/>
          <w:b/>
          <w:sz w:val="20"/>
          <w:szCs w:val="20"/>
        </w:rPr>
        <w:t>D</w:t>
      </w:r>
      <w:r w:rsidRPr="008F56F8">
        <w:rPr>
          <w:rFonts w:ascii="Times New Roman" w:eastAsia="等线" w:hAnsi="Times New Roman"/>
          <w:b/>
          <w:sz w:val="20"/>
          <w:szCs w:val="20"/>
        </w:rPr>
        <w:t xml:space="preserve">MRS </w:t>
      </w:r>
      <w:r>
        <w:rPr>
          <w:rFonts w:ascii="Times New Roman" w:eastAsia="等线" w:hAnsi="Times New Roman"/>
          <w:b/>
          <w:sz w:val="20"/>
          <w:szCs w:val="20"/>
        </w:rPr>
        <w:t xml:space="preserve">time domain location is </w:t>
      </w:r>
      <w:proofErr w:type="spellStart"/>
      <w:r>
        <w:rPr>
          <w:rFonts w:ascii="Times New Roman" w:eastAsia="等线" w:hAnsi="Times New Roman"/>
          <w:b/>
          <w:sz w:val="20"/>
          <w:szCs w:val="20"/>
        </w:rPr>
        <w:t>determinted</w:t>
      </w:r>
      <w:proofErr w:type="spellEnd"/>
      <w:r>
        <w:rPr>
          <w:rFonts w:ascii="Times New Roman" w:eastAsia="等线" w:hAnsi="Times New Roman"/>
          <w:b/>
          <w:sz w:val="20"/>
          <w:szCs w:val="20"/>
        </w:rPr>
        <w:t xml:space="preserve"> per PUSCH transmission</w:t>
      </w:r>
    </w:p>
    <w:p w14:paraId="2B35DF33" w14:textId="02315158" w:rsidR="008F56F8" w:rsidRPr="008F56F8" w:rsidRDefault="008F56F8" w:rsidP="008F56F8">
      <w:pPr>
        <w:pStyle w:val="ListParagraph"/>
        <w:numPr>
          <w:ilvl w:val="0"/>
          <w:numId w:val="50"/>
        </w:numPr>
        <w:spacing w:before="240" w:line="276" w:lineRule="auto"/>
        <w:ind w:firstLineChars="0"/>
        <w:rPr>
          <w:rFonts w:ascii="Times New Roman" w:eastAsia="等线" w:hAnsi="Times New Roman"/>
          <w:b/>
          <w:sz w:val="20"/>
          <w:szCs w:val="20"/>
        </w:rPr>
      </w:pPr>
      <w:r>
        <w:rPr>
          <w:rFonts w:ascii="Times New Roman" w:eastAsia="等线" w:hAnsi="Times New Roman"/>
          <w:b/>
          <w:sz w:val="20"/>
          <w:szCs w:val="20"/>
        </w:rPr>
        <w:t xml:space="preserve">DMRS time domain location is </w:t>
      </w:r>
      <w:proofErr w:type="spellStart"/>
      <w:r>
        <w:rPr>
          <w:rFonts w:ascii="Times New Roman" w:eastAsia="等线" w:hAnsi="Times New Roman"/>
          <w:b/>
          <w:sz w:val="20"/>
          <w:szCs w:val="20"/>
        </w:rPr>
        <w:t>determinated</w:t>
      </w:r>
      <w:proofErr w:type="spellEnd"/>
      <w:r>
        <w:rPr>
          <w:rFonts w:ascii="Times New Roman" w:eastAsia="等线" w:hAnsi="Times New Roman"/>
          <w:b/>
          <w:sz w:val="20"/>
          <w:szCs w:val="20"/>
        </w:rPr>
        <w:t xml:space="preserve"> per slot</w:t>
      </w:r>
    </w:p>
    <w:p w14:paraId="7B7DE95F" w14:textId="23A7C850" w:rsidR="008558AD" w:rsidRDefault="001B0E6D" w:rsidP="00C05640">
      <w:pPr>
        <w:spacing w:before="240" w:line="276" w:lineRule="auto"/>
        <w:ind w:firstLineChars="0" w:firstLine="0"/>
        <w:rPr>
          <w:rFonts w:eastAsiaTheme="minorEastAsia"/>
          <w:b/>
          <w:u w:val="single"/>
        </w:rPr>
      </w:pPr>
      <w:proofErr w:type="gramStart"/>
      <w:r w:rsidRPr="001B0E6D">
        <w:rPr>
          <w:rFonts w:eastAsiaTheme="minorEastAsia"/>
          <w:b/>
          <w:u w:val="single"/>
        </w:rPr>
        <w:t>Frequency domain resource allocation</w:t>
      </w:r>
      <w:proofErr w:type="gramEnd"/>
    </w:p>
    <w:p w14:paraId="390A5ED5" w14:textId="13124826" w:rsidR="008F56F8" w:rsidRPr="008E2934" w:rsidRDefault="008F56F8" w:rsidP="00C05640">
      <w:pPr>
        <w:spacing w:before="240" w:line="276" w:lineRule="auto"/>
        <w:ind w:firstLineChars="0" w:firstLine="0"/>
        <w:rPr>
          <w:rFonts w:eastAsia="等线"/>
          <w:lang w:eastAsia="zh-CN"/>
        </w:rPr>
      </w:pPr>
      <w:r>
        <w:rPr>
          <w:rFonts w:eastAsiaTheme="minorEastAsia"/>
        </w:rPr>
        <w:t xml:space="preserve">TB over multi-slot </w:t>
      </w:r>
      <w:proofErr w:type="gramStart"/>
      <w:r>
        <w:rPr>
          <w:rFonts w:eastAsiaTheme="minorEastAsia"/>
        </w:rPr>
        <w:t>is introduced</w:t>
      </w:r>
      <w:proofErr w:type="gramEnd"/>
      <w:r>
        <w:rPr>
          <w:rFonts w:eastAsiaTheme="minorEastAsia"/>
        </w:rPr>
        <w:t xml:space="preserve"> to improve the coverage of PUSCH. Since uplink transmission </w:t>
      </w:r>
      <w:proofErr w:type="gramStart"/>
      <w:r>
        <w:rPr>
          <w:rFonts w:eastAsiaTheme="minorEastAsia"/>
        </w:rPr>
        <w:t>is limited</w:t>
      </w:r>
      <w:proofErr w:type="gramEnd"/>
      <w:r>
        <w:rPr>
          <w:rFonts w:eastAsiaTheme="minorEastAsia"/>
        </w:rPr>
        <w:t xml:space="preserve"> by transmission power, boosting the transmission power into a narrower bandwidth can help to improve coverage. On the other hand, </w:t>
      </w:r>
      <w:r w:rsidR="008E2934">
        <w:rPr>
          <w:rFonts w:eastAsiaTheme="minorEastAsia"/>
        </w:rPr>
        <w:t xml:space="preserve">because on TB can be transmitted over multiple slots. There is no need to occupy more frequency domain resource to achieve a lower code rate. There is no need to support more PRB in frequency domain, and single PRB might be enough. On the other hand, restricting the PRB number in frequency domain can reduce the DCI size, which is benefit for coverage of PDCCH. </w:t>
      </w:r>
      <w:r w:rsidR="008E2934" w:rsidRPr="008E2934">
        <w:rPr>
          <w:rFonts w:eastAsiaTheme="minorEastAsia"/>
        </w:rPr>
        <w:t xml:space="preserve"> </w:t>
      </w:r>
    </w:p>
    <w:p w14:paraId="2FEA9648" w14:textId="48FD468C" w:rsidR="008E2934" w:rsidRPr="008F56F8" w:rsidRDefault="008E2934" w:rsidP="00C05640">
      <w:pPr>
        <w:spacing w:before="240" w:line="276" w:lineRule="auto"/>
        <w:ind w:firstLineChars="0" w:firstLine="0"/>
        <w:rPr>
          <w:rFonts w:eastAsiaTheme="minorEastAsia"/>
        </w:rPr>
      </w:pPr>
      <w:r>
        <w:rPr>
          <w:rFonts w:eastAsia="等线" w:hint="eastAsia"/>
          <w:b/>
          <w:lang w:eastAsia="zh-CN"/>
        </w:rPr>
        <w:t>P</w:t>
      </w:r>
      <w:r>
        <w:rPr>
          <w:rFonts w:eastAsia="等线"/>
          <w:b/>
          <w:lang w:eastAsia="zh-CN"/>
        </w:rPr>
        <w:t xml:space="preserve">roposal 4: The maximal number of PRB allocated in time domain </w:t>
      </w:r>
      <w:proofErr w:type="gramStart"/>
      <w:r>
        <w:rPr>
          <w:rFonts w:eastAsia="等线"/>
          <w:b/>
          <w:lang w:eastAsia="zh-CN"/>
        </w:rPr>
        <w:t>is reduced</w:t>
      </w:r>
      <w:proofErr w:type="gramEnd"/>
      <w:r>
        <w:rPr>
          <w:rFonts w:eastAsia="等线"/>
          <w:b/>
          <w:lang w:eastAsia="zh-CN"/>
        </w:rPr>
        <w:t xml:space="preserve"> for TB over multi-slot. </w:t>
      </w:r>
    </w:p>
    <w:p w14:paraId="1F4F3C97" w14:textId="77777777" w:rsidR="00F40E2D" w:rsidRDefault="00F40E2D" w:rsidP="00F40E2D">
      <w:pPr>
        <w:spacing w:before="240" w:line="276" w:lineRule="auto"/>
        <w:ind w:firstLineChars="0" w:firstLine="0"/>
        <w:rPr>
          <w:rFonts w:eastAsia="等线"/>
          <w:b/>
          <w:u w:val="single"/>
          <w:lang w:eastAsia="zh-CN"/>
        </w:rPr>
      </w:pPr>
      <w:r w:rsidRPr="001B0E6D">
        <w:rPr>
          <w:rFonts w:eastAsia="等线" w:hint="eastAsia"/>
          <w:b/>
          <w:u w:val="single"/>
          <w:lang w:eastAsia="zh-CN"/>
        </w:rPr>
        <w:t>T</w:t>
      </w:r>
      <w:r w:rsidRPr="001B0E6D">
        <w:rPr>
          <w:rFonts w:eastAsia="等线"/>
          <w:b/>
          <w:u w:val="single"/>
          <w:lang w:eastAsia="zh-CN"/>
        </w:rPr>
        <w:t>BS determination</w:t>
      </w:r>
    </w:p>
    <w:p w14:paraId="3DD435E9" w14:textId="705DDD95" w:rsidR="00F40E2D" w:rsidRDefault="00F40E2D" w:rsidP="00F40E2D">
      <w:pPr>
        <w:spacing w:before="240" w:line="276" w:lineRule="auto"/>
        <w:ind w:firstLineChars="0" w:firstLine="0"/>
        <w:rPr>
          <w:rFonts w:eastAsia="等线"/>
          <w:lang w:eastAsia="zh-CN"/>
        </w:rPr>
      </w:pPr>
      <w:r>
        <w:rPr>
          <w:rFonts w:eastAsia="等线"/>
          <w:lang w:eastAsia="zh-CN"/>
        </w:rPr>
        <w:t xml:space="preserve">For PUSCH, TBS is </w:t>
      </w:r>
      <w:proofErr w:type="spellStart"/>
      <w:r>
        <w:rPr>
          <w:rFonts w:eastAsia="等线"/>
          <w:lang w:eastAsia="zh-CN"/>
        </w:rPr>
        <w:t>determinated</w:t>
      </w:r>
      <w:proofErr w:type="spellEnd"/>
      <w:r>
        <w:rPr>
          <w:rFonts w:eastAsia="等线"/>
          <w:lang w:eastAsia="zh-CN"/>
        </w:rPr>
        <w:t xml:space="preserve"> based on the code rate, modulation order, RE number in a slot and the number of PRB in frequency domain. Similarly, the number of TBS can also </w:t>
      </w:r>
      <w:proofErr w:type="spellStart"/>
      <w:proofErr w:type="gramStart"/>
      <w:r>
        <w:rPr>
          <w:rFonts w:eastAsia="等线"/>
          <w:lang w:eastAsia="zh-CN"/>
        </w:rPr>
        <w:t>determinated</w:t>
      </w:r>
      <w:proofErr w:type="spellEnd"/>
      <w:proofErr w:type="gramEnd"/>
      <w:r>
        <w:rPr>
          <w:rFonts w:eastAsia="等线"/>
          <w:lang w:eastAsia="zh-CN"/>
        </w:rPr>
        <w:t xml:space="preserve"> based on the total number of REs, code rate and modulation. However, when calculating the RE number, REs in all the symbols over multi-slot need to be counted, excluding DMRS and overhead configured by high layer. In Rel-15/16,  </w:t>
      </w:r>
      <m:oMath>
        <m:sSubSup>
          <m:sSubSupPr>
            <m:ctrlPr>
              <w:rPr>
                <w:rFonts w:ascii="Cambria Math" w:eastAsia="楷体_GB2312" w:hAnsi="Cambria Math"/>
              </w:rPr>
            </m:ctrlPr>
          </m:sSubSupPr>
          <m:e>
            <m:r>
              <w:rPr>
                <w:rFonts w:ascii="Cambria Math" w:eastAsia="楷体_GB2312" w:hAnsi="Cambria Math"/>
              </w:rPr>
              <m:t>N</m:t>
            </m:r>
          </m:e>
          <m:sub>
            <m:r>
              <w:rPr>
                <w:rFonts w:ascii="Cambria Math" w:eastAsia="楷体_GB2312" w:hAnsi="Cambria Math"/>
              </w:rPr>
              <m:t>oh</m:t>
            </m:r>
          </m:sub>
          <m:sup>
            <m:r>
              <w:rPr>
                <w:rFonts w:ascii="Cambria Math" w:eastAsia="楷体_GB2312" w:hAnsi="Cambria Math"/>
              </w:rPr>
              <m:t>PRB</m:t>
            </m:r>
          </m:sup>
        </m:sSubSup>
      </m:oMath>
      <w:r>
        <w:rPr>
          <w:rFonts w:eastAsia="等线"/>
          <w:lang w:eastAsia="zh-CN"/>
        </w:rPr>
        <w:t xml:space="preserve"> represents the overhead within a PRB. Therefore, when calculating the total RE over multi-slot, the overhead of all the slots needs to </w:t>
      </w:r>
      <w:proofErr w:type="gramStart"/>
      <w:r>
        <w:rPr>
          <w:rFonts w:eastAsia="等线"/>
          <w:lang w:eastAsia="zh-CN"/>
        </w:rPr>
        <w:t>be used</w:t>
      </w:r>
      <w:proofErr w:type="gramEnd"/>
      <w:r>
        <w:rPr>
          <w:rFonts w:eastAsia="等线"/>
          <w:lang w:eastAsia="zh-CN"/>
        </w:rPr>
        <w:t xml:space="preserve">. </w:t>
      </w:r>
      <w:r w:rsidR="00FF672A">
        <w:rPr>
          <w:rFonts w:eastAsia="等线"/>
          <w:lang w:eastAsia="zh-CN"/>
        </w:rPr>
        <w:t xml:space="preserve">Besides, there is no motivation to increase the max TBS supported by UE. </w:t>
      </w:r>
      <w:proofErr w:type="gramStart"/>
      <w:r w:rsidR="00FF672A">
        <w:rPr>
          <w:rFonts w:eastAsia="等线"/>
          <w:lang w:eastAsia="zh-CN"/>
        </w:rPr>
        <w:t>the</w:t>
      </w:r>
      <w:proofErr w:type="gramEnd"/>
      <w:r w:rsidR="00FF672A">
        <w:rPr>
          <w:rFonts w:eastAsia="等线"/>
          <w:lang w:eastAsia="zh-CN"/>
        </w:rPr>
        <w:t xml:space="preserve"> purpose of TBS over multiple slot is mainly for getting lower coding rate that better </w:t>
      </w:r>
      <w:proofErr w:type="spellStart"/>
      <w:r w:rsidR="00FF672A">
        <w:rPr>
          <w:rFonts w:eastAsia="等线"/>
          <w:lang w:eastAsia="zh-CN"/>
        </w:rPr>
        <w:t>perfomance</w:t>
      </w:r>
      <w:proofErr w:type="spellEnd"/>
      <w:r w:rsidR="00FF672A">
        <w:rPr>
          <w:rFonts w:eastAsia="等线"/>
          <w:lang w:eastAsia="zh-CN"/>
        </w:rPr>
        <w:t>.</w:t>
      </w:r>
    </w:p>
    <w:p w14:paraId="21B10666" w14:textId="7C2F3089" w:rsidR="00F40E2D" w:rsidRDefault="00F40E2D" w:rsidP="00C05640">
      <w:pPr>
        <w:spacing w:before="240" w:line="276" w:lineRule="auto"/>
        <w:ind w:firstLineChars="0" w:firstLine="0"/>
        <w:rPr>
          <w:rFonts w:eastAsia="等线"/>
          <w:b/>
          <w:lang w:eastAsia="zh-CN"/>
        </w:rPr>
      </w:pPr>
      <w:r>
        <w:rPr>
          <w:rFonts w:eastAsia="等线" w:hint="eastAsia"/>
          <w:b/>
          <w:lang w:eastAsia="zh-CN"/>
        </w:rPr>
        <w:t>P</w:t>
      </w:r>
      <w:r>
        <w:rPr>
          <w:rFonts w:eastAsia="等线"/>
          <w:b/>
          <w:lang w:eastAsia="zh-CN"/>
        </w:rPr>
        <w:t xml:space="preserve">roposal </w:t>
      </w:r>
      <w:r w:rsidR="008E2934">
        <w:rPr>
          <w:rFonts w:eastAsia="等线"/>
          <w:b/>
          <w:lang w:eastAsia="zh-CN"/>
        </w:rPr>
        <w:t>5</w:t>
      </w:r>
      <w:r>
        <w:rPr>
          <w:rFonts w:eastAsia="等线"/>
          <w:b/>
          <w:lang w:eastAsia="zh-CN"/>
        </w:rPr>
        <w:t xml:space="preserve">: </w:t>
      </w:r>
      <w:r w:rsidR="00EE2EFC">
        <w:rPr>
          <w:rFonts w:eastAsia="等线"/>
          <w:b/>
          <w:lang w:eastAsia="zh-CN"/>
        </w:rPr>
        <w:t xml:space="preserve">TBS </w:t>
      </w:r>
      <w:r w:rsidR="00EE2EFC">
        <w:rPr>
          <w:rFonts w:eastAsia="等线" w:hint="eastAsia"/>
          <w:b/>
          <w:lang w:eastAsia="zh-CN"/>
        </w:rPr>
        <w:t>d</w:t>
      </w:r>
      <w:r w:rsidR="00EE2EFC">
        <w:rPr>
          <w:rFonts w:eastAsia="等线"/>
          <w:b/>
          <w:lang w:eastAsia="zh-CN"/>
        </w:rPr>
        <w:t xml:space="preserve">etermination </w:t>
      </w:r>
      <w:proofErr w:type="gramStart"/>
      <w:r w:rsidR="00EE2EFC">
        <w:rPr>
          <w:rFonts w:eastAsia="等线"/>
          <w:b/>
          <w:lang w:eastAsia="zh-CN"/>
        </w:rPr>
        <w:t>is based</w:t>
      </w:r>
      <w:proofErr w:type="gramEnd"/>
      <w:r w:rsidR="00EE2EFC">
        <w:rPr>
          <w:rFonts w:eastAsia="等线"/>
          <w:b/>
          <w:lang w:eastAsia="zh-CN"/>
        </w:rPr>
        <w:t xml:space="preserve"> on all REs in all slots for the TB. </w:t>
      </w:r>
      <w:r w:rsidR="00C17E75">
        <w:rPr>
          <w:rFonts w:eastAsia="等线"/>
          <w:b/>
          <w:lang w:eastAsia="zh-CN"/>
        </w:rPr>
        <w:t xml:space="preserve">Further study on how to count the </w:t>
      </w:r>
      <w:r w:rsidR="00EE2EFC">
        <w:rPr>
          <w:rFonts w:eastAsia="等线"/>
          <w:b/>
          <w:lang w:eastAsia="zh-CN"/>
        </w:rPr>
        <w:t>higher layer configured overhead</w:t>
      </w:r>
      <w:r w:rsidR="00C17E75">
        <w:rPr>
          <w:rFonts w:eastAsia="等线"/>
          <w:b/>
          <w:lang w:eastAsia="zh-CN"/>
        </w:rPr>
        <w:t>.</w:t>
      </w:r>
    </w:p>
    <w:p w14:paraId="3965FF77" w14:textId="2F8254A8" w:rsidR="00FF672A" w:rsidRDefault="00FF672A" w:rsidP="00C05640">
      <w:pPr>
        <w:spacing w:before="240" w:line="276" w:lineRule="auto"/>
        <w:ind w:firstLineChars="0" w:firstLine="0"/>
        <w:rPr>
          <w:rFonts w:eastAsia="等线"/>
          <w:b/>
          <w:lang w:eastAsia="zh-CN"/>
        </w:rPr>
      </w:pPr>
      <w:r>
        <w:rPr>
          <w:rFonts w:eastAsia="等线"/>
          <w:b/>
          <w:lang w:eastAsia="zh-CN"/>
        </w:rPr>
        <w:t>Proposal 6: The supported Max TBS remains unchanged.</w:t>
      </w:r>
    </w:p>
    <w:p w14:paraId="7EC9376B" w14:textId="77777777" w:rsidR="00572016" w:rsidRDefault="00572016" w:rsidP="00572016">
      <w:pPr>
        <w:spacing w:before="240" w:line="276" w:lineRule="auto"/>
        <w:ind w:firstLineChars="0" w:firstLine="0"/>
        <w:rPr>
          <w:rFonts w:eastAsia="等线"/>
          <w:b/>
          <w:u w:val="single"/>
          <w:lang w:eastAsia="zh-CN"/>
        </w:rPr>
      </w:pPr>
      <w:r>
        <w:rPr>
          <w:rFonts w:eastAsia="等线"/>
          <w:b/>
          <w:u w:val="single"/>
          <w:lang w:eastAsia="zh-CN"/>
        </w:rPr>
        <w:lastRenderedPageBreak/>
        <w:t xml:space="preserve">Rate-matching and </w:t>
      </w:r>
      <w:proofErr w:type="spellStart"/>
      <w:r>
        <w:rPr>
          <w:rFonts w:eastAsia="等线"/>
          <w:b/>
          <w:u w:val="single"/>
          <w:lang w:eastAsia="zh-CN"/>
        </w:rPr>
        <w:t>interleaver</w:t>
      </w:r>
      <w:proofErr w:type="spellEnd"/>
      <w:r>
        <w:rPr>
          <w:rFonts w:eastAsia="等线"/>
          <w:b/>
          <w:u w:val="single"/>
          <w:lang w:eastAsia="zh-CN"/>
        </w:rPr>
        <w:t xml:space="preserve"> operation </w:t>
      </w:r>
    </w:p>
    <w:p w14:paraId="26689574" w14:textId="3F2C01E4" w:rsidR="00962E68" w:rsidRDefault="00572016" w:rsidP="00572016">
      <w:pPr>
        <w:spacing w:before="240" w:line="276" w:lineRule="auto"/>
        <w:ind w:firstLineChars="0" w:firstLine="0"/>
        <w:rPr>
          <w:rFonts w:eastAsia="等线"/>
          <w:bCs/>
          <w:lang w:eastAsia="zh-CN"/>
        </w:rPr>
      </w:pPr>
      <w:r>
        <w:rPr>
          <w:rFonts w:eastAsia="等线"/>
          <w:lang w:eastAsia="zh-CN"/>
        </w:rPr>
        <w:t>For TB over multi-slot</w:t>
      </w:r>
      <w:r w:rsidRPr="00410D79">
        <w:rPr>
          <w:rFonts w:eastAsiaTheme="minorEastAsia"/>
          <w:bCs/>
        </w:rPr>
        <w:t>,</w:t>
      </w:r>
      <w:r>
        <w:rPr>
          <w:rFonts w:eastAsiaTheme="minorEastAsia"/>
          <w:bCs/>
        </w:rPr>
        <w:t xml:space="preserve"> </w:t>
      </w:r>
      <w:r w:rsidR="00962E68">
        <w:rPr>
          <w:rFonts w:ascii="等线" w:eastAsia="等线" w:hAnsi="等线" w:hint="eastAsia"/>
          <w:bCs/>
          <w:lang w:eastAsia="zh-CN"/>
        </w:rPr>
        <w:t xml:space="preserve">by normal extension from </w:t>
      </w:r>
      <w:r>
        <w:rPr>
          <w:rFonts w:eastAsiaTheme="minorEastAsia"/>
          <w:bCs/>
        </w:rPr>
        <w:t xml:space="preserve">Rel-16 PUSCH, there is a possibility that the coded bits corresponding to one CB </w:t>
      </w:r>
      <w:proofErr w:type="gramStart"/>
      <w:r>
        <w:rPr>
          <w:rFonts w:eastAsiaTheme="minorEastAsia"/>
          <w:bCs/>
        </w:rPr>
        <w:t>would be mapped</w:t>
      </w:r>
      <w:proofErr w:type="gramEnd"/>
      <w:r>
        <w:rPr>
          <w:rFonts w:eastAsiaTheme="minorEastAsia"/>
          <w:bCs/>
        </w:rPr>
        <w:t xml:space="preserve"> across the resources of more than one slot. This happen</w:t>
      </w:r>
      <w:r w:rsidR="00995376">
        <w:rPr>
          <w:rFonts w:eastAsiaTheme="minorEastAsia"/>
          <w:bCs/>
        </w:rPr>
        <w:t>s</w:t>
      </w:r>
      <w:r>
        <w:rPr>
          <w:rFonts w:eastAsiaTheme="minorEastAsia"/>
          <w:bCs/>
        </w:rPr>
        <w:t xml:space="preserve"> if</w:t>
      </w:r>
      <w:r w:rsidRPr="00410D79">
        <w:rPr>
          <w:rFonts w:eastAsiaTheme="minorEastAsia"/>
          <w:bCs/>
        </w:rPr>
        <w:t xml:space="preserve"> the RM operation takes as input the entire </w:t>
      </w:r>
      <w:proofErr w:type="spellStart"/>
      <w:r w:rsidRPr="00410D79">
        <w:rPr>
          <w:rFonts w:eastAsiaTheme="minorEastAsia"/>
          <w:bCs/>
        </w:rPr>
        <w:t>codeword</w:t>
      </w:r>
      <w:proofErr w:type="spellEnd"/>
      <w:r w:rsidRPr="00410D79">
        <w:rPr>
          <w:rFonts w:eastAsiaTheme="minorEastAsia"/>
          <w:bCs/>
        </w:rPr>
        <w:t xml:space="preserve"> for a CB, and provides the coded bits that are rate-matched over the PUSCH resources in all slots. </w:t>
      </w:r>
      <w:r>
        <w:rPr>
          <w:rFonts w:eastAsiaTheme="minorEastAsia"/>
          <w:bCs/>
        </w:rPr>
        <w:t>In this case, t</w:t>
      </w:r>
      <w:r w:rsidRPr="00410D79">
        <w:rPr>
          <w:rFonts w:eastAsiaTheme="minorEastAsia"/>
          <w:bCs/>
        </w:rPr>
        <w:t xml:space="preserve">he RM operation provides a continuous set of coded bits as output for the </w:t>
      </w:r>
      <w:proofErr w:type="spellStart"/>
      <w:r w:rsidRPr="00410D79">
        <w:rPr>
          <w:rFonts w:eastAsiaTheme="minorEastAsia"/>
          <w:bCs/>
        </w:rPr>
        <w:t>interleaver</w:t>
      </w:r>
      <w:proofErr w:type="spellEnd"/>
      <w:r w:rsidRPr="00410D79">
        <w:rPr>
          <w:rFonts w:eastAsiaTheme="minorEastAsia"/>
          <w:bCs/>
        </w:rPr>
        <w:t xml:space="preserve">. The </w:t>
      </w:r>
      <w:proofErr w:type="spellStart"/>
      <w:r w:rsidRPr="00410D79">
        <w:rPr>
          <w:rFonts w:eastAsiaTheme="minorEastAsia"/>
          <w:bCs/>
        </w:rPr>
        <w:t>interleaver</w:t>
      </w:r>
      <w:proofErr w:type="spellEnd"/>
      <w:r w:rsidRPr="00410D79">
        <w:rPr>
          <w:rFonts w:eastAsiaTheme="minorEastAsia"/>
          <w:bCs/>
        </w:rPr>
        <w:t xml:space="preserve"> operates on the entire RM output to provide a mapping for the coded bits onto the symbols to </w:t>
      </w:r>
      <w:proofErr w:type="gramStart"/>
      <w:r w:rsidRPr="00410D79">
        <w:rPr>
          <w:rFonts w:eastAsiaTheme="minorEastAsia"/>
          <w:bCs/>
        </w:rPr>
        <w:t>be transmitted</w:t>
      </w:r>
      <w:proofErr w:type="gramEnd"/>
      <w:r w:rsidRPr="00410D79">
        <w:rPr>
          <w:rFonts w:eastAsiaTheme="minorEastAsia"/>
          <w:bCs/>
        </w:rPr>
        <w:t xml:space="preserve"> in all slots.</w:t>
      </w:r>
      <w:r>
        <w:rPr>
          <w:rFonts w:eastAsiaTheme="minorEastAsia"/>
          <w:bCs/>
        </w:rPr>
        <w:t xml:space="preserve"> </w:t>
      </w:r>
      <w:r w:rsidR="00995376">
        <w:rPr>
          <w:rFonts w:eastAsiaTheme="minorEastAsia"/>
          <w:bCs/>
        </w:rPr>
        <w:t>S</w:t>
      </w:r>
      <w:r>
        <w:rPr>
          <w:rFonts w:eastAsiaTheme="minorEastAsia"/>
          <w:bCs/>
        </w:rPr>
        <w:t xml:space="preserve">uch an </w:t>
      </w:r>
      <w:proofErr w:type="spellStart"/>
      <w:r>
        <w:rPr>
          <w:rFonts w:eastAsiaTheme="minorEastAsia"/>
          <w:bCs/>
        </w:rPr>
        <w:t>interleaver</w:t>
      </w:r>
      <w:proofErr w:type="spellEnd"/>
      <w:r>
        <w:rPr>
          <w:rFonts w:eastAsiaTheme="minorEastAsia"/>
          <w:bCs/>
        </w:rPr>
        <w:t xml:space="preserve"> operation </w:t>
      </w:r>
      <w:r w:rsidRPr="00410D79">
        <w:rPr>
          <w:rFonts w:eastAsiaTheme="minorEastAsia"/>
          <w:bCs/>
        </w:rPr>
        <w:t xml:space="preserve">can cause impact </w:t>
      </w:r>
      <w:r w:rsidR="00995376">
        <w:rPr>
          <w:rFonts w:eastAsiaTheme="minorEastAsia"/>
          <w:bCs/>
        </w:rPr>
        <w:t>on</w:t>
      </w:r>
      <w:r w:rsidRPr="00410D79">
        <w:rPr>
          <w:rFonts w:eastAsiaTheme="minorEastAsia"/>
          <w:bCs/>
        </w:rPr>
        <w:t xml:space="preserve"> </w:t>
      </w:r>
      <w:r w:rsidRPr="00995376">
        <w:rPr>
          <w:rFonts w:eastAsiaTheme="minorEastAsia"/>
          <w:bCs/>
        </w:rPr>
        <w:t xml:space="preserve">UCI multiplexing if such multiplexing happens on a slot other than the first slot of the affected CB. That is because RM size change on the affected slot would disrupt interleaving operation while interleaving on earlier slots </w:t>
      </w:r>
      <w:proofErr w:type="gramStart"/>
      <w:r w:rsidRPr="00995376">
        <w:rPr>
          <w:rFonts w:eastAsiaTheme="minorEastAsia"/>
          <w:bCs/>
        </w:rPr>
        <w:t>may not be redone</w:t>
      </w:r>
      <w:proofErr w:type="gramEnd"/>
      <w:r w:rsidRPr="00995376">
        <w:rPr>
          <w:rFonts w:eastAsiaTheme="minorEastAsia"/>
          <w:bCs/>
        </w:rPr>
        <w:t xml:space="preserve">. </w:t>
      </w:r>
    </w:p>
    <w:p w14:paraId="085FF8EA" w14:textId="10F46A85" w:rsidR="00572016" w:rsidRPr="00410D79" w:rsidRDefault="00962E68" w:rsidP="00572016">
      <w:pPr>
        <w:spacing w:before="240" w:line="276" w:lineRule="auto"/>
        <w:ind w:firstLineChars="0" w:firstLine="0"/>
        <w:rPr>
          <w:rFonts w:eastAsiaTheme="minorEastAsia"/>
          <w:bCs/>
        </w:rPr>
      </w:pPr>
      <w:r>
        <w:rPr>
          <w:rFonts w:eastAsia="等线" w:hint="eastAsia"/>
          <w:bCs/>
          <w:lang w:eastAsia="zh-CN"/>
        </w:rPr>
        <w:t xml:space="preserve">This motivates the discussion on the detailed operation for </w:t>
      </w:r>
      <w:r w:rsidRPr="00962E68">
        <w:rPr>
          <w:rFonts w:eastAsia="等线"/>
          <w:bCs/>
          <w:lang w:eastAsia="zh-CN"/>
        </w:rPr>
        <w:t xml:space="preserve">interleaving and </w:t>
      </w:r>
      <w:proofErr w:type="gramStart"/>
      <w:r w:rsidRPr="00962E68">
        <w:rPr>
          <w:rFonts w:eastAsia="等线"/>
          <w:bCs/>
          <w:lang w:eastAsia="zh-CN"/>
        </w:rPr>
        <w:t>rate-matching</w:t>
      </w:r>
      <w:proofErr w:type="gramEnd"/>
      <w:r w:rsidRPr="00962E68">
        <w:rPr>
          <w:rFonts w:eastAsia="等线" w:hint="eastAsia"/>
          <w:bCs/>
          <w:lang w:eastAsia="zh-CN"/>
        </w:rPr>
        <w:t xml:space="preserve"> </w:t>
      </w:r>
      <w:r>
        <w:rPr>
          <w:rFonts w:eastAsia="等线" w:hint="eastAsia"/>
          <w:bCs/>
          <w:lang w:eastAsia="zh-CN"/>
        </w:rPr>
        <w:t xml:space="preserve">together with RV </w:t>
      </w:r>
      <w:r>
        <w:rPr>
          <w:rFonts w:eastAsia="等线"/>
          <w:bCs/>
          <w:lang w:eastAsia="zh-CN"/>
        </w:rPr>
        <w:t>segmentation</w:t>
      </w:r>
      <w:r w:rsidRPr="00962E68">
        <w:rPr>
          <w:rFonts w:eastAsia="等线"/>
          <w:bCs/>
          <w:lang w:eastAsia="zh-CN"/>
        </w:rPr>
        <w:t xml:space="preserve"> </w:t>
      </w:r>
      <w:r>
        <w:rPr>
          <w:rFonts w:eastAsia="等线" w:hint="eastAsia"/>
          <w:bCs/>
          <w:lang w:eastAsia="zh-CN"/>
        </w:rPr>
        <w:t>for</w:t>
      </w:r>
      <w:r w:rsidRPr="00962E68">
        <w:rPr>
          <w:rFonts w:eastAsia="等线"/>
          <w:bCs/>
          <w:lang w:eastAsia="zh-CN"/>
        </w:rPr>
        <w:t xml:space="preserve"> TB over multi-slot</w:t>
      </w:r>
      <w:r>
        <w:rPr>
          <w:rFonts w:eastAsia="等线" w:hint="eastAsia"/>
          <w:bCs/>
          <w:lang w:eastAsia="zh-CN"/>
        </w:rPr>
        <w:t xml:space="preserve">. </w:t>
      </w:r>
      <w:r w:rsidR="00572016" w:rsidRPr="00995376">
        <w:rPr>
          <w:rFonts w:eastAsiaTheme="minorEastAsia"/>
          <w:bCs/>
        </w:rPr>
        <w:t xml:space="preserve">One possible </w:t>
      </w:r>
      <w:r>
        <w:rPr>
          <w:rFonts w:eastAsia="等线" w:hint="eastAsia"/>
          <w:bCs/>
          <w:lang w:eastAsia="zh-CN"/>
        </w:rPr>
        <w:t>discussion point</w:t>
      </w:r>
      <w:r w:rsidR="00572016" w:rsidRPr="00995376">
        <w:rPr>
          <w:rFonts w:eastAsiaTheme="minorEastAsia"/>
          <w:bCs/>
        </w:rPr>
        <w:t xml:space="preserve"> is </w:t>
      </w:r>
      <w:proofErr w:type="gramStart"/>
      <w:r w:rsidR="00572016" w:rsidRPr="00995376">
        <w:rPr>
          <w:rFonts w:eastAsiaTheme="minorEastAsia"/>
          <w:bCs/>
        </w:rPr>
        <w:t xml:space="preserve">to </w:t>
      </w:r>
      <w:r>
        <w:rPr>
          <w:rFonts w:eastAsia="等线" w:hint="eastAsia"/>
          <w:bCs/>
          <w:lang w:eastAsia="zh-CN"/>
        </w:rPr>
        <w:t xml:space="preserve">whether </w:t>
      </w:r>
      <w:r w:rsidR="00572016" w:rsidRPr="00995376">
        <w:rPr>
          <w:rFonts w:eastAsiaTheme="minorEastAsia"/>
          <w:bCs/>
        </w:rPr>
        <w:t>perform</w:t>
      </w:r>
      <w:proofErr w:type="gramEnd"/>
      <w:r w:rsidR="00572016" w:rsidRPr="00995376">
        <w:rPr>
          <w:rFonts w:eastAsiaTheme="minorEastAsia"/>
          <w:bCs/>
        </w:rPr>
        <w:t xml:space="preserve"> interleaving operation separately</w:t>
      </w:r>
      <w:r>
        <w:rPr>
          <w:rFonts w:eastAsia="等线" w:hint="eastAsia"/>
          <w:bCs/>
          <w:lang w:eastAsia="zh-CN"/>
        </w:rPr>
        <w:t xml:space="preserve"> and jointly</w:t>
      </w:r>
      <w:r w:rsidR="00572016" w:rsidRPr="00995376">
        <w:rPr>
          <w:rFonts w:eastAsiaTheme="minorEastAsia"/>
          <w:bCs/>
        </w:rPr>
        <w:t xml:space="preserve"> for each slot of one CB. </w:t>
      </w:r>
      <w:r>
        <w:rPr>
          <w:rFonts w:eastAsia="等线" w:hint="eastAsia"/>
          <w:bCs/>
          <w:lang w:eastAsia="zh-CN"/>
        </w:rPr>
        <w:t>In addition</w:t>
      </w:r>
      <w:r w:rsidR="00995376" w:rsidRPr="00995376">
        <w:rPr>
          <w:rFonts w:eastAsiaTheme="minorEastAsia"/>
          <w:bCs/>
        </w:rPr>
        <w:t>,</w:t>
      </w:r>
      <w:r w:rsidR="00572016" w:rsidRPr="00995376">
        <w:rPr>
          <w:rFonts w:eastAsiaTheme="minorEastAsia"/>
          <w:bCs/>
        </w:rPr>
        <w:t xml:space="preserve"> </w:t>
      </w:r>
      <w:r w:rsidR="00F00EC7">
        <w:rPr>
          <w:rFonts w:eastAsia="等线" w:hint="eastAsia"/>
          <w:bCs/>
          <w:lang w:eastAsia="zh-CN"/>
        </w:rPr>
        <w:t xml:space="preserve">it is also worth discussing that whether </w:t>
      </w:r>
      <w:r w:rsidR="00572016" w:rsidRPr="00995376">
        <w:rPr>
          <w:rFonts w:eastAsiaTheme="minorEastAsia"/>
          <w:bCs/>
        </w:rPr>
        <w:t>the RM output determination is a joint procedure</w:t>
      </w:r>
      <w:r>
        <w:rPr>
          <w:rFonts w:eastAsia="等线" w:hint="eastAsia"/>
          <w:bCs/>
          <w:lang w:eastAsia="zh-CN"/>
        </w:rPr>
        <w:t xml:space="preserve"> </w:t>
      </w:r>
      <w:r w:rsidRPr="00995376">
        <w:rPr>
          <w:rFonts w:eastAsiaTheme="minorEastAsia"/>
          <w:bCs/>
        </w:rPr>
        <w:t>of all slots</w:t>
      </w:r>
      <w:r w:rsidR="00F00EC7">
        <w:rPr>
          <w:rFonts w:eastAsia="等线" w:hint="eastAsia"/>
          <w:bCs/>
          <w:lang w:eastAsia="zh-CN"/>
        </w:rPr>
        <w:t xml:space="preserve"> or </w:t>
      </w:r>
      <w:r w:rsidR="00F00EC7">
        <w:rPr>
          <w:rFonts w:eastAsia="等线"/>
          <w:bCs/>
          <w:lang w:eastAsia="zh-CN"/>
        </w:rPr>
        <w:t>separately</w:t>
      </w:r>
      <w:r w:rsidR="00F00EC7">
        <w:rPr>
          <w:rFonts w:eastAsia="等线" w:hint="eastAsia"/>
          <w:bCs/>
          <w:lang w:eastAsia="zh-CN"/>
        </w:rPr>
        <w:t xml:space="preserve"> considered for each slots. The separate operation for each slot may be easier for </w:t>
      </w:r>
      <w:r w:rsidR="00F00EC7">
        <w:rPr>
          <w:rFonts w:eastAsia="等线"/>
          <w:bCs/>
          <w:lang w:eastAsia="zh-CN"/>
        </w:rPr>
        <w:t>implementation</w:t>
      </w:r>
      <w:r w:rsidR="00F00EC7">
        <w:rPr>
          <w:rFonts w:eastAsia="等线" w:hint="eastAsia"/>
          <w:bCs/>
          <w:lang w:eastAsia="zh-CN"/>
        </w:rPr>
        <w:t xml:space="preserve"> as well as operations like UCI multiplexing, but the </w:t>
      </w:r>
      <w:r w:rsidR="00F00EC7">
        <w:rPr>
          <w:rFonts w:eastAsia="等线"/>
          <w:bCs/>
          <w:lang w:eastAsia="zh-CN"/>
        </w:rPr>
        <w:t>performance</w:t>
      </w:r>
      <w:r w:rsidR="00F00EC7">
        <w:rPr>
          <w:rFonts w:eastAsia="等线" w:hint="eastAsia"/>
          <w:bCs/>
          <w:lang w:eastAsia="zh-CN"/>
        </w:rPr>
        <w:t xml:space="preserve"> by this direction also needs further check, e.g., the impact by the RM output bits segmented by different RV starting points for each slot. </w:t>
      </w:r>
    </w:p>
    <w:p w14:paraId="2C35D8D7" w14:textId="2BB41A4C" w:rsidR="00934B04" w:rsidRPr="00F00EC7" w:rsidRDefault="00572016" w:rsidP="00572016">
      <w:pPr>
        <w:spacing w:before="240" w:line="276" w:lineRule="auto"/>
        <w:ind w:firstLineChars="0" w:firstLine="0"/>
        <w:rPr>
          <w:rFonts w:eastAsia="等线"/>
          <w:b/>
          <w:bCs/>
          <w:lang w:eastAsia="zh-CN"/>
        </w:rPr>
      </w:pPr>
      <w:r w:rsidRPr="00E915A4">
        <w:rPr>
          <w:rFonts w:eastAsia="等线"/>
          <w:b/>
          <w:lang w:eastAsia="zh-CN"/>
        </w:rPr>
        <w:t xml:space="preserve">Proposal </w:t>
      </w:r>
      <w:r>
        <w:rPr>
          <w:rFonts w:eastAsia="等线"/>
          <w:b/>
          <w:lang w:eastAsia="zh-CN"/>
        </w:rPr>
        <w:t>7</w:t>
      </w:r>
      <w:r w:rsidRPr="00E915A4">
        <w:rPr>
          <w:rFonts w:eastAsia="等线"/>
          <w:b/>
          <w:lang w:eastAsia="zh-CN"/>
        </w:rPr>
        <w:t>:</w:t>
      </w:r>
      <w:r w:rsidRPr="002B758E">
        <w:rPr>
          <w:rFonts w:eastAsiaTheme="minorEastAsia"/>
          <w:b/>
          <w:bCs/>
        </w:rPr>
        <w:t xml:space="preserve"> </w:t>
      </w:r>
      <w:proofErr w:type="gramStart"/>
      <w:r w:rsidR="00934B04">
        <w:rPr>
          <w:rFonts w:eastAsiaTheme="minorEastAsia"/>
          <w:b/>
          <w:bCs/>
        </w:rPr>
        <w:t>Further</w:t>
      </w:r>
      <w:proofErr w:type="gramEnd"/>
      <w:r w:rsidR="00934B04">
        <w:rPr>
          <w:rFonts w:eastAsiaTheme="minorEastAsia"/>
          <w:b/>
          <w:bCs/>
        </w:rPr>
        <w:t xml:space="preserve"> study </w:t>
      </w:r>
      <w:r w:rsidR="00F00EC7">
        <w:rPr>
          <w:rFonts w:eastAsia="等线" w:hint="eastAsia"/>
          <w:b/>
          <w:bCs/>
          <w:lang w:eastAsia="zh-CN"/>
        </w:rPr>
        <w:t xml:space="preserve">the operation of </w:t>
      </w:r>
      <w:r w:rsidRPr="00E915A4">
        <w:rPr>
          <w:rFonts w:eastAsiaTheme="minorEastAsia"/>
          <w:b/>
          <w:bCs/>
        </w:rPr>
        <w:t xml:space="preserve">interleaving </w:t>
      </w:r>
      <w:r w:rsidR="00934B04">
        <w:rPr>
          <w:rFonts w:eastAsiaTheme="minorEastAsia"/>
          <w:b/>
          <w:bCs/>
        </w:rPr>
        <w:t>and rate-matching</w:t>
      </w:r>
      <w:r w:rsidR="00F00EC7">
        <w:rPr>
          <w:rFonts w:eastAsia="等线" w:hint="eastAsia"/>
          <w:b/>
          <w:bCs/>
          <w:lang w:eastAsia="zh-CN"/>
        </w:rPr>
        <w:t xml:space="preserve"> output</w:t>
      </w:r>
      <w:r w:rsidR="00934B04">
        <w:rPr>
          <w:rFonts w:eastAsiaTheme="minorEastAsia"/>
          <w:b/>
          <w:bCs/>
        </w:rPr>
        <w:t xml:space="preserve"> </w:t>
      </w:r>
      <w:r w:rsidR="00F00EC7">
        <w:rPr>
          <w:rFonts w:eastAsia="等线" w:hint="eastAsia"/>
          <w:b/>
          <w:bCs/>
          <w:lang w:eastAsia="zh-CN"/>
        </w:rPr>
        <w:t>for</w:t>
      </w:r>
      <w:r w:rsidRPr="00E915A4">
        <w:rPr>
          <w:rFonts w:eastAsiaTheme="minorEastAsia"/>
          <w:b/>
          <w:bCs/>
        </w:rPr>
        <w:t xml:space="preserve"> </w:t>
      </w:r>
      <w:r w:rsidRPr="002B758E">
        <w:rPr>
          <w:rFonts w:eastAsia="等线"/>
          <w:b/>
          <w:lang w:eastAsia="zh-CN"/>
        </w:rPr>
        <w:t>TB over multi-slot</w:t>
      </w:r>
      <w:r w:rsidR="00F00EC7">
        <w:rPr>
          <w:rFonts w:eastAsia="等线" w:hint="eastAsia"/>
          <w:b/>
          <w:bCs/>
          <w:lang w:eastAsia="zh-CN"/>
        </w:rPr>
        <w:t>.</w:t>
      </w:r>
    </w:p>
    <w:p w14:paraId="56DB2820" w14:textId="77777777" w:rsidR="009E6220" w:rsidRPr="00F40EEC" w:rsidRDefault="009E6220" w:rsidP="00C05640">
      <w:pPr>
        <w:pStyle w:val="Heading1"/>
        <w:pBdr>
          <w:top w:val="single" w:sz="12" w:space="6" w:color="auto"/>
        </w:pBdr>
        <w:spacing w:line="276" w:lineRule="auto"/>
        <w:ind w:left="431" w:hanging="431"/>
        <w:rPr>
          <w:sz w:val="32"/>
          <w:lang w:val="en-US" w:eastAsia="ko-KR"/>
        </w:rPr>
      </w:pPr>
      <w:r w:rsidRPr="00F40EEC">
        <w:rPr>
          <w:sz w:val="32"/>
          <w:lang w:val="en-US" w:eastAsia="ko-KR"/>
        </w:rPr>
        <w:t>Conclusion</w:t>
      </w:r>
    </w:p>
    <w:p w14:paraId="1BF38CA3" w14:textId="3C19F72B" w:rsidR="007B2C2E" w:rsidRDefault="007B2C2E" w:rsidP="00C05640">
      <w:pPr>
        <w:spacing w:before="240" w:line="276" w:lineRule="auto"/>
        <w:ind w:firstLineChars="0" w:firstLine="0"/>
        <w:rPr>
          <w:rFonts w:eastAsia="等线"/>
          <w:szCs w:val="22"/>
          <w:lang w:eastAsia="zh-CN" w:bidi="ar"/>
        </w:rPr>
      </w:pPr>
      <w:r w:rsidRPr="007B2C2E">
        <w:rPr>
          <w:rFonts w:eastAsia="等线" w:hint="eastAsia"/>
          <w:szCs w:val="22"/>
          <w:lang w:eastAsia="zh-CN" w:bidi="ar"/>
        </w:rPr>
        <w:t>T</w:t>
      </w:r>
      <w:r>
        <w:rPr>
          <w:rFonts w:eastAsia="等线"/>
          <w:szCs w:val="22"/>
          <w:lang w:eastAsia="zh-CN" w:bidi="ar"/>
        </w:rPr>
        <w:t xml:space="preserve">his paper discusses the mechanism to support TB over multi-slot. The following proposals </w:t>
      </w:r>
      <w:proofErr w:type="gramStart"/>
      <w:r>
        <w:rPr>
          <w:rFonts w:eastAsia="等线"/>
          <w:szCs w:val="22"/>
          <w:lang w:eastAsia="zh-CN" w:bidi="ar"/>
        </w:rPr>
        <w:t>are made</w:t>
      </w:r>
      <w:proofErr w:type="gramEnd"/>
      <w:r>
        <w:rPr>
          <w:rFonts w:eastAsia="等线"/>
          <w:szCs w:val="22"/>
          <w:lang w:eastAsia="zh-CN" w:bidi="ar"/>
        </w:rPr>
        <w:t>:</w:t>
      </w:r>
    </w:p>
    <w:p w14:paraId="739FC433" w14:textId="77777777" w:rsidR="007B2C2E" w:rsidRDefault="007B2C2E" w:rsidP="007B2C2E">
      <w:pPr>
        <w:pStyle w:val="BodyText"/>
        <w:tabs>
          <w:tab w:val="left" w:pos="720"/>
        </w:tabs>
        <w:overflowPunct w:val="0"/>
        <w:spacing w:before="240" w:line="276" w:lineRule="auto"/>
        <w:ind w:firstLineChars="0" w:firstLine="0"/>
        <w:rPr>
          <w:rFonts w:eastAsia="等线"/>
          <w:b/>
          <w:lang w:eastAsia="zh-CN"/>
        </w:rPr>
      </w:pPr>
      <w:r>
        <w:rPr>
          <w:rFonts w:eastAsia="等线" w:hint="eastAsia"/>
          <w:b/>
          <w:lang w:eastAsia="zh-CN"/>
        </w:rPr>
        <w:t>P</w:t>
      </w:r>
      <w:r>
        <w:rPr>
          <w:rFonts w:eastAsia="等线"/>
          <w:b/>
          <w:lang w:eastAsia="zh-CN"/>
        </w:rPr>
        <w:t xml:space="preserve">roposal 1: </w:t>
      </w:r>
      <w:proofErr w:type="gramStart"/>
      <w:r>
        <w:rPr>
          <w:rFonts w:eastAsia="等线"/>
          <w:b/>
          <w:lang w:eastAsia="zh-CN"/>
        </w:rPr>
        <w:t>Further</w:t>
      </w:r>
      <w:proofErr w:type="gramEnd"/>
      <w:r>
        <w:rPr>
          <w:rFonts w:eastAsia="等线"/>
          <w:b/>
          <w:lang w:eastAsia="zh-CN"/>
        </w:rPr>
        <w:t xml:space="preserve"> study the time domain resource allocation methods for TB over multi-slot, at least including:</w:t>
      </w:r>
    </w:p>
    <w:p w14:paraId="5336D2BC" w14:textId="77777777" w:rsidR="007B2C2E" w:rsidRDefault="007B2C2E" w:rsidP="007B2C2E">
      <w:pPr>
        <w:pStyle w:val="BodyText"/>
        <w:numPr>
          <w:ilvl w:val="0"/>
          <w:numId w:val="49"/>
        </w:numPr>
        <w:tabs>
          <w:tab w:val="left" w:pos="720"/>
        </w:tabs>
        <w:overflowPunct w:val="0"/>
        <w:spacing w:before="240" w:line="276" w:lineRule="auto"/>
        <w:ind w:firstLineChars="0"/>
        <w:rPr>
          <w:rFonts w:eastAsia="等线"/>
          <w:b/>
          <w:lang w:eastAsia="zh-CN"/>
        </w:rPr>
      </w:pPr>
      <w:r w:rsidRPr="0008662B">
        <w:rPr>
          <w:rFonts w:eastAsia="等线"/>
          <w:b/>
          <w:lang w:eastAsia="zh-CN"/>
        </w:rPr>
        <w:t>Option 1: Indicating number of slot or repetition for one TB based on Type A and/or Type B PUSCH</w:t>
      </w:r>
    </w:p>
    <w:p w14:paraId="793F5A06" w14:textId="77777777" w:rsidR="007B2C2E" w:rsidRPr="0008662B" w:rsidRDefault="007B2C2E" w:rsidP="007B2C2E">
      <w:pPr>
        <w:pStyle w:val="BodyText"/>
        <w:numPr>
          <w:ilvl w:val="1"/>
          <w:numId w:val="49"/>
        </w:numPr>
        <w:tabs>
          <w:tab w:val="left" w:pos="720"/>
        </w:tabs>
        <w:overflowPunct w:val="0"/>
        <w:spacing w:before="240" w:line="276" w:lineRule="auto"/>
        <w:ind w:firstLineChars="0"/>
        <w:rPr>
          <w:rFonts w:eastAsia="等线"/>
          <w:b/>
          <w:lang w:eastAsia="zh-CN"/>
        </w:rPr>
      </w:pPr>
      <w:r>
        <w:rPr>
          <w:rFonts w:eastAsia="等线" w:hint="eastAsia"/>
          <w:b/>
          <w:lang w:eastAsia="zh-CN"/>
        </w:rPr>
        <w:t xml:space="preserve"> </w:t>
      </w:r>
      <w:r>
        <w:rPr>
          <w:rFonts w:eastAsia="等线"/>
          <w:b/>
          <w:lang w:eastAsia="zh-CN"/>
        </w:rPr>
        <w:t xml:space="preserve">Number of occupied repetition/slots </w:t>
      </w:r>
      <w:proofErr w:type="gramStart"/>
      <w:r>
        <w:rPr>
          <w:rFonts w:eastAsia="等线"/>
          <w:b/>
          <w:lang w:eastAsia="zh-CN"/>
        </w:rPr>
        <w:t>can be configured</w:t>
      </w:r>
      <w:proofErr w:type="gramEnd"/>
      <w:r>
        <w:rPr>
          <w:rFonts w:eastAsia="等线"/>
          <w:b/>
          <w:lang w:eastAsia="zh-CN"/>
        </w:rPr>
        <w:t>.</w:t>
      </w:r>
    </w:p>
    <w:p w14:paraId="0E6D8F52" w14:textId="77777777" w:rsidR="007B2C2E" w:rsidRDefault="007B2C2E" w:rsidP="007B2C2E">
      <w:pPr>
        <w:pStyle w:val="BodyText"/>
        <w:numPr>
          <w:ilvl w:val="0"/>
          <w:numId w:val="49"/>
        </w:numPr>
        <w:tabs>
          <w:tab w:val="left" w:pos="720"/>
        </w:tabs>
        <w:overflowPunct w:val="0"/>
        <w:spacing w:before="240" w:line="276" w:lineRule="auto"/>
        <w:ind w:firstLineChars="0"/>
        <w:rPr>
          <w:rFonts w:eastAsia="等线"/>
          <w:b/>
          <w:lang w:eastAsia="zh-CN"/>
        </w:rPr>
      </w:pPr>
      <w:r w:rsidRPr="0008662B">
        <w:rPr>
          <w:rFonts w:eastAsia="等线" w:hint="eastAsia"/>
          <w:b/>
          <w:lang w:eastAsia="zh-CN"/>
        </w:rPr>
        <w:t>O</w:t>
      </w:r>
      <w:r w:rsidRPr="0008662B">
        <w:rPr>
          <w:rFonts w:eastAsia="等线"/>
          <w:b/>
          <w:lang w:eastAsia="zh-CN"/>
        </w:rPr>
        <w:t>ption 2: Directly indicating a number of symbol L that can be larger than 14</w:t>
      </w:r>
      <w:r>
        <w:rPr>
          <w:rFonts w:eastAsia="等线"/>
          <w:b/>
          <w:lang w:eastAsia="zh-CN"/>
        </w:rPr>
        <w:t xml:space="preserve">. </w:t>
      </w:r>
    </w:p>
    <w:p w14:paraId="1C1FE913" w14:textId="77777777" w:rsidR="007B2C2E" w:rsidRPr="0008662B" w:rsidRDefault="007B2C2E" w:rsidP="007B2C2E">
      <w:pPr>
        <w:pStyle w:val="BodyText"/>
        <w:numPr>
          <w:ilvl w:val="1"/>
          <w:numId w:val="49"/>
        </w:numPr>
        <w:tabs>
          <w:tab w:val="left" w:pos="720"/>
        </w:tabs>
        <w:overflowPunct w:val="0"/>
        <w:spacing w:before="240" w:line="276" w:lineRule="auto"/>
        <w:ind w:firstLineChars="0"/>
        <w:rPr>
          <w:rFonts w:eastAsia="等线"/>
          <w:b/>
          <w:lang w:eastAsia="zh-CN"/>
        </w:rPr>
      </w:pPr>
      <w:r>
        <w:rPr>
          <w:rFonts w:eastAsia="等线"/>
          <w:b/>
          <w:lang w:eastAsia="zh-CN"/>
        </w:rPr>
        <w:t xml:space="preserve">A symbols group can be considered </w:t>
      </w:r>
    </w:p>
    <w:p w14:paraId="0F3D3ECB" w14:textId="77777777" w:rsidR="007B2C2E" w:rsidRPr="0008662B" w:rsidRDefault="007B2C2E" w:rsidP="007B2C2E">
      <w:pPr>
        <w:pStyle w:val="BodyText"/>
        <w:tabs>
          <w:tab w:val="left" w:pos="720"/>
        </w:tabs>
        <w:overflowPunct w:val="0"/>
        <w:spacing w:before="240" w:line="276" w:lineRule="auto"/>
        <w:ind w:firstLineChars="0" w:firstLine="0"/>
        <w:rPr>
          <w:rFonts w:eastAsia="等线"/>
          <w:b/>
          <w:lang w:eastAsia="zh-CN"/>
        </w:rPr>
      </w:pPr>
      <w:r>
        <w:rPr>
          <w:rFonts w:eastAsia="等线" w:hint="eastAsia"/>
          <w:b/>
          <w:lang w:eastAsia="zh-CN"/>
        </w:rPr>
        <w:t>P</w:t>
      </w:r>
      <w:r>
        <w:rPr>
          <w:rFonts w:eastAsia="等线"/>
          <w:b/>
          <w:lang w:eastAsia="zh-CN"/>
        </w:rPr>
        <w:t xml:space="preserve">roposal 2: Repetition </w:t>
      </w:r>
      <w:proofErr w:type="gramStart"/>
      <w:r>
        <w:rPr>
          <w:rFonts w:eastAsia="等线"/>
          <w:b/>
          <w:lang w:eastAsia="zh-CN"/>
        </w:rPr>
        <w:t>is supported</w:t>
      </w:r>
      <w:proofErr w:type="gramEnd"/>
      <w:r>
        <w:rPr>
          <w:rFonts w:eastAsia="等线"/>
          <w:b/>
          <w:lang w:eastAsia="zh-CN"/>
        </w:rPr>
        <w:t xml:space="preserve"> for TB over multi-slot. </w:t>
      </w:r>
    </w:p>
    <w:p w14:paraId="473E3CF0" w14:textId="77777777" w:rsidR="007B2C2E" w:rsidRDefault="007B2C2E" w:rsidP="007B2C2E">
      <w:pPr>
        <w:spacing w:before="240" w:line="276" w:lineRule="auto"/>
        <w:ind w:firstLineChars="0" w:firstLine="0"/>
        <w:rPr>
          <w:rFonts w:eastAsia="等线"/>
          <w:b/>
          <w:lang w:eastAsia="zh-CN"/>
        </w:rPr>
      </w:pPr>
      <w:r>
        <w:rPr>
          <w:rFonts w:eastAsia="等线" w:hint="eastAsia"/>
          <w:b/>
          <w:lang w:eastAsia="zh-CN"/>
        </w:rPr>
        <w:t>P</w:t>
      </w:r>
      <w:r>
        <w:rPr>
          <w:rFonts w:eastAsia="等线"/>
          <w:b/>
          <w:lang w:eastAsia="zh-CN"/>
        </w:rPr>
        <w:t xml:space="preserve">roposal 3: </w:t>
      </w:r>
      <w:proofErr w:type="gramStart"/>
      <w:r>
        <w:rPr>
          <w:rFonts w:eastAsia="等线"/>
          <w:b/>
          <w:lang w:eastAsia="zh-CN"/>
        </w:rPr>
        <w:t>Further</w:t>
      </w:r>
      <w:proofErr w:type="gramEnd"/>
      <w:r>
        <w:rPr>
          <w:rFonts w:eastAsia="等线"/>
          <w:b/>
          <w:lang w:eastAsia="zh-CN"/>
        </w:rPr>
        <w:t xml:space="preserve"> study the following method for time domain location of DMRS considering the joint channel estimation over multi-slot and transmissions:</w:t>
      </w:r>
    </w:p>
    <w:p w14:paraId="39B4B035" w14:textId="77777777" w:rsidR="007B2C2E" w:rsidRDefault="007B2C2E" w:rsidP="007B2C2E">
      <w:pPr>
        <w:pStyle w:val="ListParagraph"/>
        <w:numPr>
          <w:ilvl w:val="0"/>
          <w:numId w:val="50"/>
        </w:numPr>
        <w:spacing w:before="240" w:line="276" w:lineRule="auto"/>
        <w:ind w:firstLineChars="0"/>
        <w:rPr>
          <w:rFonts w:ascii="Times New Roman" w:eastAsia="等线" w:hAnsi="Times New Roman"/>
          <w:b/>
          <w:sz w:val="20"/>
          <w:szCs w:val="20"/>
        </w:rPr>
      </w:pPr>
      <w:r w:rsidRPr="008F56F8">
        <w:rPr>
          <w:rFonts w:ascii="Times New Roman" w:eastAsia="等线" w:hAnsi="Times New Roman" w:hint="eastAsia"/>
          <w:b/>
          <w:sz w:val="20"/>
          <w:szCs w:val="20"/>
        </w:rPr>
        <w:t>D</w:t>
      </w:r>
      <w:r w:rsidRPr="008F56F8">
        <w:rPr>
          <w:rFonts w:ascii="Times New Roman" w:eastAsia="等线" w:hAnsi="Times New Roman"/>
          <w:b/>
          <w:sz w:val="20"/>
          <w:szCs w:val="20"/>
        </w:rPr>
        <w:t xml:space="preserve">MRS </w:t>
      </w:r>
      <w:r>
        <w:rPr>
          <w:rFonts w:ascii="Times New Roman" w:eastAsia="等线" w:hAnsi="Times New Roman"/>
          <w:b/>
          <w:sz w:val="20"/>
          <w:szCs w:val="20"/>
        </w:rPr>
        <w:t xml:space="preserve">time domain location is </w:t>
      </w:r>
      <w:proofErr w:type="spellStart"/>
      <w:r>
        <w:rPr>
          <w:rFonts w:ascii="Times New Roman" w:eastAsia="等线" w:hAnsi="Times New Roman"/>
          <w:b/>
          <w:sz w:val="20"/>
          <w:szCs w:val="20"/>
        </w:rPr>
        <w:t>determinted</w:t>
      </w:r>
      <w:proofErr w:type="spellEnd"/>
      <w:r>
        <w:rPr>
          <w:rFonts w:ascii="Times New Roman" w:eastAsia="等线" w:hAnsi="Times New Roman"/>
          <w:b/>
          <w:sz w:val="20"/>
          <w:szCs w:val="20"/>
        </w:rPr>
        <w:t xml:space="preserve"> per PUSCH transmission</w:t>
      </w:r>
    </w:p>
    <w:p w14:paraId="63D8C61B" w14:textId="77777777" w:rsidR="007B2C2E" w:rsidRPr="008F56F8" w:rsidRDefault="007B2C2E" w:rsidP="007B2C2E">
      <w:pPr>
        <w:pStyle w:val="ListParagraph"/>
        <w:numPr>
          <w:ilvl w:val="0"/>
          <w:numId w:val="50"/>
        </w:numPr>
        <w:spacing w:before="240" w:line="276" w:lineRule="auto"/>
        <w:ind w:firstLineChars="0"/>
        <w:rPr>
          <w:rFonts w:ascii="Times New Roman" w:eastAsia="等线" w:hAnsi="Times New Roman"/>
          <w:b/>
          <w:sz w:val="20"/>
          <w:szCs w:val="20"/>
        </w:rPr>
      </w:pPr>
      <w:r>
        <w:rPr>
          <w:rFonts w:ascii="Times New Roman" w:eastAsia="等线" w:hAnsi="Times New Roman"/>
          <w:b/>
          <w:sz w:val="20"/>
          <w:szCs w:val="20"/>
        </w:rPr>
        <w:t xml:space="preserve">DMRS time domain location is </w:t>
      </w:r>
      <w:proofErr w:type="spellStart"/>
      <w:r>
        <w:rPr>
          <w:rFonts w:ascii="Times New Roman" w:eastAsia="等线" w:hAnsi="Times New Roman"/>
          <w:b/>
          <w:sz w:val="20"/>
          <w:szCs w:val="20"/>
        </w:rPr>
        <w:t>determinated</w:t>
      </w:r>
      <w:proofErr w:type="spellEnd"/>
      <w:r>
        <w:rPr>
          <w:rFonts w:ascii="Times New Roman" w:eastAsia="等线" w:hAnsi="Times New Roman"/>
          <w:b/>
          <w:sz w:val="20"/>
          <w:szCs w:val="20"/>
        </w:rPr>
        <w:t xml:space="preserve"> per slot</w:t>
      </w:r>
    </w:p>
    <w:p w14:paraId="1E76F8A6" w14:textId="77777777" w:rsidR="007B2C2E" w:rsidRPr="007B2C2E" w:rsidRDefault="007B2C2E" w:rsidP="007B2C2E">
      <w:pPr>
        <w:spacing w:before="240" w:line="276" w:lineRule="auto"/>
        <w:ind w:firstLineChars="0" w:firstLine="0"/>
        <w:rPr>
          <w:rFonts w:eastAsia="等线"/>
          <w:b/>
          <w:lang w:eastAsia="zh-CN"/>
        </w:rPr>
      </w:pPr>
      <w:r w:rsidRPr="007B2C2E">
        <w:rPr>
          <w:rFonts w:eastAsia="等线" w:hint="eastAsia"/>
          <w:b/>
          <w:lang w:eastAsia="zh-CN"/>
        </w:rPr>
        <w:t>P</w:t>
      </w:r>
      <w:r w:rsidRPr="007B2C2E">
        <w:rPr>
          <w:rFonts w:eastAsia="等线"/>
          <w:b/>
          <w:lang w:eastAsia="zh-CN"/>
        </w:rPr>
        <w:t xml:space="preserve">roposal 4: The maximal number of PRB allocated in time domain </w:t>
      </w:r>
      <w:proofErr w:type="gramStart"/>
      <w:r w:rsidRPr="007B2C2E">
        <w:rPr>
          <w:rFonts w:eastAsia="等线"/>
          <w:b/>
          <w:lang w:eastAsia="zh-CN"/>
        </w:rPr>
        <w:t>is reduced</w:t>
      </w:r>
      <w:proofErr w:type="gramEnd"/>
      <w:r w:rsidRPr="007B2C2E">
        <w:rPr>
          <w:rFonts w:eastAsia="等线"/>
          <w:b/>
          <w:lang w:eastAsia="zh-CN"/>
        </w:rPr>
        <w:t xml:space="preserve"> for TB over multi-slot. </w:t>
      </w:r>
    </w:p>
    <w:p w14:paraId="4B2C0809" w14:textId="00958C09" w:rsidR="007B2C2E" w:rsidRDefault="007B2C2E" w:rsidP="00C05640">
      <w:pPr>
        <w:spacing w:before="240" w:line="276" w:lineRule="auto"/>
        <w:ind w:firstLineChars="0" w:firstLine="0"/>
        <w:rPr>
          <w:rFonts w:eastAsia="等线"/>
          <w:b/>
          <w:lang w:eastAsia="zh-CN"/>
        </w:rPr>
      </w:pPr>
      <w:r w:rsidRPr="007B2C2E">
        <w:rPr>
          <w:rFonts w:eastAsia="等线" w:hint="eastAsia"/>
          <w:b/>
          <w:lang w:eastAsia="zh-CN"/>
        </w:rPr>
        <w:t>P</w:t>
      </w:r>
      <w:r w:rsidRPr="007B2C2E">
        <w:rPr>
          <w:rFonts w:eastAsia="等线"/>
          <w:b/>
          <w:lang w:eastAsia="zh-CN"/>
        </w:rPr>
        <w:t xml:space="preserve">roposal 5: TBS </w:t>
      </w:r>
      <w:r w:rsidRPr="007B2C2E">
        <w:rPr>
          <w:rFonts w:eastAsia="等线" w:hint="eastAsia"/>
          <w:b/>
          <w:lang w:eastAsia="zh-CN"/>
        </w:rPr>
        <w:t>d</w:t>
      </w:r>
      <w:r w:rsidRPr="007B2C2E">
        <w:rPr>
          <w:rFonts w:eastAsia="等线"/>
          <w:b/>
          <w:lang w:eastAsia="zh-CN"/>
        </w:rPr>
        <w:t xml:space="preserve">etermination </w:t>
      </w:r>
      <w:proofErr w:type="gramStart"/>
      <w:r w:rsidRPr="007B2C2E">
        <w:rPr>
          <w:rFonts w:eastAsia="等线"/>
          <w:b/>
          <w:lang w:eastAsia="zh-CN"/>
        </w:rPr>
        <w:t>is based</w:t>
      </w:r>
      <w:proofErr w:type="gramEnd"/>
      <w:r w:rsidRPr="007B2C2E">
        <w:rPr>
          <w:rFonts w:eastAsia="等线"/>
          <w:b/>
          <w:lang w:eastAsia="zh-CN"/>
        </w:rPr>
        <w:t xml:space="preserve"> on all REs in all slots for the TB. Further study on how to count the higher layer configured overhead.</w:t>
      </w:r>
    </w:p>
    <w:p w14:paraId="0429F5F0" w14:textId="0FC4A1D3" w:rsidR="00FF672A" w:rsidRDefault="00FF672A" w:rsidP="00C05640">
      <w:pPr>
        <w:spacing w:before="240" w:line="276" w:lineRule="auto"/>
        <w:ind w:firstLineChars="0" w:firstLine="0"/>
        <w:rPr>
          <w:rFonts w:eastAsia="等线"/>
          <w:b/>
          <w:lang w:eastAsia="zh-CN"/>
        </w:rPr>
      </w:pPr>
      <w:r>
        <w:rPr>
          <w:rFonts w:eastAsia="等线"/>
          <w:b/>
          <w:lang w:eastAsia="zh-CN"/>
        </w:rPr>
        <w:t>Proposal 6: The supported Max TBS remains unchanged.</w:t>
      </w:r>
    </w:p>
    <w:p w14:paraId="301A8CE7" w14:textId="5C045B95" w:rsidR="00572016" w:rsidRPr="00F00EC7" w:rsidRDefault="00572016" w:rsidP="00572016">
      <w:pPr>
        <w:spacing w:before="240" w:line="276" w:lineRule="auto"/>
        <w:ind w:firstLineChars="0" w:firstLine="0"/>
        <w:rPr>
          <w:rFonts w:eastAsiaTheme="minorEastAsia"/>
          <w:b/>
        </w:rPr>
      </w:pPr>
      <w:r w:rsidRPr="00E915A4">
        <w:rPr>
          <w:rFonts w:eastAsia="等线"/>
          <w:b/>
          <w:lang w:eastAsia="zh-CN"/>
        </w:rPr>
        <w:t xml:space="preserve">Proposal </w:t>
      </w:r>
      <w:r>
        <w:rPr>
          <w:rFonts w:eastAsia="等线"/>
          <w:b/>
          <w:lang w:eastAsia="zh-CN"/>
        </w:rPr>
        <w:t>7</w:t>
      </w:r>
      <w:r w:rsidRPr="00E915A4">
        <w:rPr>
          <w:rFonts w:eastAsia="等线"/>
          <w:b/>
          <w:lang w:eastAsia="zh-CN"/>
        </w:rPr>
        <w:t>:</w:t>
      </w:r>
      <w:r w:rsidRPr="002B758E">
        <w:rPr>
          <w:rFonts w:eastAsiaTheme="minorEastAsia"/>
          <w:b/>
          <w:bCs/>
        </w:rPr>
        <w:t xml:space="preserve"> </w:t>
      </w:r>
      <w:proofErr w:type="gramStart"/>
      <w:r w:rsidR="00F00EC7">
        <w:rPr>
          <w:rFonts w:eastAsiaTheme="minorEastAsia"/>
          <w:b/>
          <w:bCs/>
        </w:rPr>
        <w:t>Further</w:t>
      </w:r>
      <w:proofErr w:type="gramEnd"/>
      <w:r w:rsidR="00F00EC7">
        <w:rPr>
          <w:rFonts w:eastAsiaTheme="minorEastAsia"/>
          <w:b/>
          <w:bCs/>
        </w:rPr>
        <w:t xml:space="preserve"> study </w:t>
      </w:r>
      <w:r w:rsidR="00F00EC7">
        <w:rPr>
          <w:rFonts w:eastAsia="等线" w:hint="eastAsia"/>
          <w:b/>
          <w:bCs/>
          <w:lang w:eastAsia="zh-CN"/>
        </w:rPr>
        <w:t xml:space="preserve">the operation of </w:t>
      </w:r>
      <w:r w:rsidR="00F00EC7" w:rsidRPr="00E915A4">
        <w:rPr>
          <w:rFonts w:eastAsiaTheme="minorEastAsia"/>
          <w:b/>
          <w:bCs/>
        </w:rPr>
        <w:t xml:space="preserve">interleaving </w:t>
      </w:r>
      <w:r w:rsidR="00F00EC7">
        <w:rPr>
          <w:rFonts w:eastAsiaTheme="minorEastAsia"/>
          <w:b/>
          <w:bCs/>
        </w:rPr>
        <w:t>and rate-matching</w:t>
      </w:r>
      <w:r w:rsidR="00F00EC7">
        <w:rPr>
          <w:rFonts w:eastAsia="等线" w:hint="eastAsia"/>
          <w:b/>
          <w:bCs/>
          <w:lang w:eastAsia="zh-CN"/>
        </w:rPr>
        <w:t xml:space="preserve"> output</w:t>
      </w:r>
      <w:r w:rsidR="00F00EC7">
        <w:rPr>
          <w:rFonts w:eastAsiaTheme="minorEastAsia"/>
          <w:b/>
          <w:bCs/>
        </w:rPr>
        <w:t xml:space="preserve"> </w:t>
      </w:r>
      <w:r w:rsidR="00F00EC7">
        <w:rPr>
          <w:rFonts w:eastAsia="等线" w:hint="eastAsia"/>
          <w:b/>
          <w:bCs/>
          <w:lang w:eastAsia="zh-CN"/>
        </w:rPr>
        <w:t>for</w:t>
      </w:r>
      <w:r w:rsidR="00F00EC7" w:rsidRPr="00E915A4">
        <w:rPr>
          <w:rFonts w:eastAsiaTheme="minorEastAsia"/>
          <w:b/>
          <w:bCs/>
        </w:rPr>
        <w:t xml:space="preserve"> </w:t>
      </w:r>
      <w:r w:rsidR="00F00EC7" w:rsidRPr="002B758E">
        <w:rPr>
          <w:rFonts w:eastAsia="等线"/>
          <w:b/>
          <w:lang w:eastAsia="zh-CN"/>
        </w:rPr>
        <w:t>TB over multi-slot</w:t>
      </w:r>
      <w:r w:rsidR="00F00EC7">
        <w:rPr>
          <w:rFonts w:eastAsia="等线" w:hint="eastAsia"/>
          <w:b/>
          <w:bCs/>
          <w:lang w:eastAsia="zh-CN"/>
        </w:rPr>
        <w:t>.</w:t>
      </w:r>
    </w:p>
    <w:p w14:paraId="3D8EBAC8" w14:textId="77777777" w:rsidR="00BA1D3B" w:rsidRDefault="00BA1D3B" w:rsidP="00C05640">
      <w:pPr>
        <w:pStyle w:val="Heading1"/>
        <w:numPr>
          <w:ilvl w:val="0"/>
          <w:numId w:val="0"/>
        </w:numPr>
        <w:spacing w:line="276" w:lineRule="auto"/>
        <w:ind w:left="432" w:hanging="432"/>
        <w:jc w:val="both"/>
        <w:rPr>
          <w:sz w:val="32"/>
          <w:lang w:val="en-US" w:eastAsia="ko-KR"/>
        </w:rPr>
      </w:pPr>
      <w:r w:rsidRPr="00F40EEC">
        <w:rPr>
          <w:rFonts w:hint="eastAsia"/>
          <w:sz w:val="32"/>
          <w:lang w:val="en-US" w:eastAsia="ko-KR"/>
        </w:rPr>
        <w:lastRenderedPageBreak/>
        <w:t>References</w:t>
      </w:r>
    </w:p>
    <w:p w14:paraId="77A914AB" w14:textId="372E5D1A" w:rsidR="00E41C97" w:rsidRDefault="00707FD6" w:rsidP="00C05640">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r>
        <w:rPr>
          <w:rFonts w:ascii="Times New Roman" w:eastAsia="等线" w:hAnsi="Times New Roman" w:cs="Times New Roman" w:hint="eastAsia"/>
          <w:color w:val="auto"/>
          <w:kern w:val="0"/>
          <w:szCs w:val="22"/>
          <w:lang w:val="en-US" w:eastAsia="zh-CN" w:bidi="ar"/>
        </w:rPr>
        <w:t>[</w:t>
      </w:r>
      <w:r>
        <w:rPr>
          <w:rFonts w:ascii="Times New Roman" w:eastAsia="等线" w:hAnsi="Times New Roman" w:cs="Times New Roman"/>
          <w:color w:val="auto"/>
          <w:kern w:val="0"/>
          <w:szCs w:val="22"/>
          <w:lang w:val="en-US" w:eastAsia="zh-CN" w:bidi="ar"/>
        </w:rPr>
        <w:t xml:space="preserve">1] </w:t>
      </w:r>
      <w:r w:rsidR="001B0E6D" w:rsidRPr="001B0E6D">
        <w:rPr>
          <w:rFonts w:ascii="Times New Roman" w:eastAsia="等线" w:hAnsi="Times New Roman" w:cs="Times New Roman"/>
          <w:color w:val="auto"/>
          <w:kern w:val="0"/>
          <w:szCs w:val="22"/>
          <w:lang w:bidi="ar"/>
        </w:rPr>
        <w:t xml:space="preserve">RP-202928 </w:t>
      </w:r>
      <w:r w:rsidR="00DB544C">
        <w:rPr>
          <w:rFonts w:ascii="Times New Roman" w:eastAsia="等线" w:hAnsi="Times New Roman" w:cs="Times New Roman"/>
          <w:color w:val="auto"/>
          <w:kern w:val="0"/>
          <w:szCs w:val="22"/>
          <w:lang w:val="en-US" w:eastAsia="zh-CN" w:bidi="ar"/>
        </w:rPr>
        <w:t xml:space="preserve"> </w:t>
      </w:r>
      <w:r w:rsidR="001B0E6D" w:rsidRPr="001B0E6D">
        <w:rPr>
          <w:rFonts w:ascii="Times New Roman" w:eastAsia="等线" w:hAnsi="Times New Roman" w:cs="Times New Roman"/>
          <w:color w:val="auto"/>
          <w:kern w:val="0"/>
          <w:szCs w:val="22"/>
          <w:lang w:val="en-US" w:eastAsia="zh-CN" w:bidi="ar"/>
        </w:rPr>
        <w:t>New WID on NR coverage enhancements</w:t>
      </w:r>
    </w:p>
    <w:p w14:paraId="2701EAF5" w14:textId="77777777" w:rsidR="00664BED" w:rsidRDefault="00664BED" w:rsidP="00C05640">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p>
    <w:p w14:paraId="6DC729BB" w14:textId="52AE2E56" w:rsidR="00D30C80" w:rsidRPr="00707FD6" w:rsidRDefault="00D30C80" w:rsidP="00C05640">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p>
    <w:sectPr w:rsidR="00D30C80" w:rsidRPr="00707FD6" w:rsidSect="00702B95">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BE58E4" w14:textId="77777777" w:rsidR="008B20BC" w:rsidRDefault="008B20BC" w:rsidP="007378B8">
      <w:r>
        <w:separator/>
      </w:r>
    </w:p>
  </w:endnote>
  <w:endnote w:type="continuationSeparator" w:id="0">
    <w:p w14:paraId="3E181D05" w14:textId="77777777" w:rsidR="008B20BC" w:rsidRDefault="008B20B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D8F65" w14:textId="6CBABCCD" w:rsidR="008F56F8" w:rsidRDefault="008F56F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A6634">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6CC7F" w14:textId="77777777" w:rsidR="008B20BC" w:rsidRDefault="008B20BC" w:rsidP="007378B8">
      <w:r>
        <w:separator/>
      </w:r>
    </w:p>
  </w:footnote>
  <w:footnote w:type="continuationSeparator" w:id="0">
    <w:p w14:paraId="4D0A1FCA" w14:textId="77777777" w:rsidR="008B20BC" w:rsidRDefault="008B20BC"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B6BB5" w14:textId="77777777" w:rsidR="008F56F8" w:rsidRDefault="008F56F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7EA5A6A"/>
    <w:multiLevelType w:val="hybridMultilevel"/>
    <w:tmpl w:val="9F002E32"/>
    <w:lvl w:ilvl="0" w:tplc="BD18CEEA">
      <w:start w:val="1"/>
      <w:numFmt w:val="bullet"/>
      <w:lvlText w:val=""/>
      <w:lvlJc w:val="left"/>
      <w:pPr>
        <w:tabs>
          <w:tab w:val="num" w:pos="720"/>
        </w:tabs>
        <w:ind w:left="720" w:hanging="360"/>
      </w:pPr>
      <w:rPr>
        <w:rFonts w:ascii="Wingdings" w:hAnsi="Wingdings" w:hint="default"/>
      </w:rPr>
    </w:lvl>
    <w:lvl w:ilvl="1" w:tplc="9232EAFE" w:tentative="1">
      <w:start w:val="1"/>
      <w:numFmt w:val="bullet"/>
      <w:lvlText w:val=""/>
      <w:lvlJc w:val="left"/>
      <w:pPr>
        <w:tabs>
          <w:tab w:val="num" w:pos="1440"/>
        </w:tabs>
        <w:ind w:left="1440" w:hanging="360"/>
      </w:pPr>
      <w:rPr>
        <w:rFonts w:ascii="Wingdings" w:hAnsi="Wingdings" w:hint="default"/>
      </w:rPr>
    </w:lvl>
    <w:lvl w:ilvl="2" w:tplc="CDD85D22">
      <w:start w:val="1"/>
      <w:numFmt w:val="bullet"/>
      <w:lvlText w:val=""/>
      <w:lvlJc w:val="left"/>
      <w:pPr>
        <w:tabs>
          <w:tab w:val="num" w:pos="2160"/>
        </w:tabs>
        <w:ind w:left="2160" w:hanging="360"/>
      </w:pPr>
      <w:rPr>
        <w:rFonts w:ascii="Wingdings" w:hAnsi="Wingdings" w:hint="default"/>
      </w:rPr>
    </w:lvl>
    <w:lvl w:ilvl="3" w:tplc="7AB88202" w:tentative="1">
      <w:start w:val="1"/>
      <w:numFmt w:val="bullet"/>
      <w:lvlText w:val=""/>
      <w:lvlJc w:val="left"/>
      <w:pPr>
        <w:tabs>
          <w:tab w:val="num" w:pos="2880"/>
        </w:tabs>
        <w:ind w:left="2880" w:hanging="360"/>
      </w:pPr>
      <w:rPr>
        <w:rFonts w:ascii="Wingdings" w:hAnsi="Wingdings" w:hint="default"/>
      </w:rPr>
    </w:lvl>
    <w:lvl w:ilvl="4" w:tplc="03A08F56" w:tentative="1">
      <w:start w:val="1"/>
      <w:numFmt w:val="bullet"/>
      <w:lvlText w:val=""/>
      <w:lvlJc w:val="left"/>
      <w:pPr>
        <w:tabs>
          <w:tab w:val="num" w:pos="3600"/>
        </w:tabs>
        <w:ind w:left="3600" w:hanging="360"/>
      </w:pPr>
      <w:rPr>
        <w:rFonts w:ascii="Wingdings" w:hAnsi="Wingdings" w:hint="default"/>
      </w:rPr>
    </w:lvl>
    <w:lvl w:ilvl="5" w:tplc="511645C2" w:tentative="1">
      <w:start w:val="1"/>
      <w:numFmt w:val="bullet"/>
      <w:lvlText w:val=""/>
      <w:lvlJc w:val="left"/>
      <w:pPr>
        <w:tabs>
          <w:tab w:val="num" w:pos="4320"/>
        </w:tabs>
        <w:ind w:left="4320" w:hanging="360"/>
      </w:pPr>
      <w:rPr>
        <w:rFonts w:ascii="Wingdings" w:hAnsi="Wingdings" w:hint="default"/>
      </w:rPr>
    </w:lvl>
    <w:lvl w:ilvl="6" w:tplc="741253AA" w:tentative="1">
      <w:start w:val="1"/>
      <w:numFmt w:val="bullet"/>
      <w:lvlText w:val=""/>
      <w:lvlJc w:val="left"/>
      <w:pPr>
        <w:tabs>
          <w:tab w:val="num" w:pos="5040"/>
        </w:tabs>
        <w:ind w:left="5040" w:hanging="360"/>
      </w:pPr>
      <w:rPr>
        <w:rFonts w:ascii="Wingdings" w:hAnsi="Wingdings" w:hint="default"/>
      </w:rPr>
    </w:lvl>
    <w:lvl w:ilvl="7" w:tplc="09E037F4" w:tentative="1">
      <w:start w:val="1"/>
      <w:numFmt w:val="bullet"/>
      <w:lvlText w:val=""/>
      <w:lvlJc w:val="left"/>
      <w:pPr>
        <w:tabs>
          <w:tab w:val="num" w:pos="5760"/>
        </w:tabs>
        <w:ind w:left="5760" w:hanging="360"/>
      </w:pPr>
      <w:rPr>
        <w:rFonts w:ascii="Wingdings" w:hAnsi="Wingdings" w:hint="default"/>
      </w:rPr>
    </w:lvl>
    <w:lvl w:ilvl="8" w:tplc="18D86888" w:tentative="1">
      <w:start w:val="1"/>
      <w:numFmt w:val="bullet"/>
      <w:lvlText w:val=""/>
      <w:lvlJc w:val="left"/>
      <w:pPr>
        <w:tabs>
          <w:tab w:val="num" w:pos="6480"/>
        </w:tabs>
        <w:ind w:left="6480" w:hanging="360"/>
      </w:pPr>
      <w:rPr>
        <w:rFonts w:ascii="Wingdings" w:hAnsi="Wingdings" w:hint="default"/>
      </w:rPr>
    </w:lvl>
  </w:abstractNum>
  <w:abstractNum w:abstractNumId="4">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6">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4510A4B"/>
    <w:multiLevelType w:val="hybridMultilevel"/>
    <w:tmpl w:val="14AA3136"/>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2">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nsid w:val="24A875C9"/>
    <w:multiLevelType w:val="multilevel"/>
    <w:tmpl w:val="F52EA346"/>
    <w:lvl w:ilvl="0">
      <w:start w:val="1"/>
      <w:numFmt w:val="decimal"/>
      <w:pStyle w:val="Heading1"/>
      <w:lvlText w:val="%1"/>
      <w:lvlJc w:val="left"/>
      <w:pPr>
        <w:tabs>
          <w:tab w:val="num" w:pos="573"/>
        </w:tabs>
        <w:ind w:left="573"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2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2E2915D5"/>
    <w:multiLevelType w:val="hybridMultilevel"/>
    <w:tmpl w:val="6F8CE9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4270AA6"/>
    <w:multiLevelType w:val="hybridMultilevel"/>
    <w:tmpl w:val="5DA2A5AE"/>
    <w:lvl w:ilvl="0" w:tplc="9AFEA706">
      <w:start w:val="1"/>
      <w:numFmt w:val="bullet"/>
      <w:lvlText w:val="◊"/>
      <w:lvlJc w:val="left"/>
      <w:pPr>
        <w:tabs>
          <w:tab w:val="num" w:pos="720"/>
        </w:tabs>
        <w:ind w:left="720" w:hanging="360"/>
      </w:pPr>
      <w:rPr>
        <w:rFonts w:ascii="Verdana" w:hAnsi="Verdana" w:hint="default"/>
      </w:rPr>
    </w:lvl>
    <w:lvl w:ilvl="1" w:tplc="FB92BC44">
      <w:start w:val="174"/>
      <w:numFmt w:val="bullet"/>
      <w:lvlText w:val=""/>
      <w:lvlJc w:val="left"/>
      <w:pPr>
        <w:tabs>
          <w:tab w:val="num" w:pos="1440"/>
        </w:tabs>
        <w:ind w:left="1440" w:hanging="360"/>
      </w:pPr>
      <w:rPr>
        <w:rFonts w:ascii="Symbol" w:hAnsi="Symbol" w:hint="default"/>
      </w:rPr>
    </w:lvl>
    <w:lvl w:ilvl="2" w:tplc="1BD29676" w:tentative="1">
      <w:start w:val="1"/>
      <w:numFmt w:val="bullet"/>
      <w:lvlText w:val="◊"/>
      <w:lvlJc w:val="left"/>
      <w:pPr>
        <w:tabs>
          <w:tab w:val="num" w:pos="2160"/>
        </w:tabs>
        <w:ind w:left="2160" w:hanging="360"/>
      </w:pPr>
      <w:rPr>
        <w:rFonts w:ascii="Verdana" w:hAnsi="Verdana" w:hint="default"/>
      </w:rPr>
    </w:lvl>
    <w:lvl w:ilvl="3" w:tplc="C08A10B4" w:tentative="1">
      <w:start w:val="1"/>
      <w:numFmt w:val="bullet"/>
      <w:lvlText w:val="◊"/>
      <w:lvlJc w:val="left"/>
      <w:pPr>
        <w:tabs>
          <w:tab w:val="num" w:pos="2880"/>
        </w:tabs>
        <w:ind w:left="2880" w:hanging="360"/>
      </w:pPr>
      <w:rPr>
        <w:rFonts w:ascii="Verdana" w:hAnsi="Verdana" w:hint="default"/>
      </w:rPr>
    </w:lvl>
    <w:lvl w:ilvl="4" w:tplc="336AF40E" w:tentative="1">
      <w:start w:val="1"/>
      <w:numFmt w:val="bullet"/>
      <w:lvlText w:val="◊"/>
      <w:lvlJc w:val="left"/>
      <w:pPr>
        <w:tabs>
          <w:tab w:val="num" w:pos="3600"/>
        </w:tabs>
        <w:ind w:left="3600" w:hanging="360"/>
      </w:pPr>
      <w:rPr>
        <w:rFonts w:ascii="Verdana" w:hAnsi="Verdana" w:hint="default"/>
      </w:rPr>
    </w:lvl>
    <w:lvl w:ilvl="5" w:tplc="52F2A7C4" w:tentative="1">
      <w:start w:val="1"/>
      <w:numFmt w:val="bullet"/>
      <w:lvlText w:val="◊"/>
      <w:lvlJc w:val="left"/>
      <w:pPr>
        <w:tabs>
          <w:tab w:val="num" w:pos="4320"/>
        </w:tabs>
        <w:ind w:left="4320" w:hanging="360"/>
      </w:pPr>
      <w:rPr>
        <w:rFonts w:ascii="Verdana" w:hAnsi="Verdana" w:hint="default"/>
      </w:rPr>
    </w:lvl>
    <w:lvl w:ilvl="6" w:tplc="9446C19C" w:tentative="1">
      <w:start w:val="1"/>
      <w:numFmt w:val="bullet"/>
      <w:lvlText w:val="◊"/>
      <w:lvlJc w:val="left"/>
      <w:pPr>
        <w:tabs>
          <w:tab w:val="num" w:pos="5040"/>
        </w:tabs>
        <w:ind w:left="5040" w:hanging="360"/>
      </w:pPr>
      <w:rPr>
        <w:rFonts w:ascii="Verdana" w:hAnsi="Verdana" w:hint="default"/>
      </w:rPr>
    </w:lvl>
    <w:lvl w:ilvl="7" w:tplc="1952DD10" w:tentative="1">
      <w:start w:val="1"/>
      <w:numFmt w:val="bullet"/>
      <w:lvlText w:val="◊"/>
      <w:lvlJc w:val="left"/>
      <w:pPr>
        <w:tabs>
          <w:tab w:val="num" w:pos="5760"/>
        </w:tabs>
        <w:ind w:left="5760" w:hanging="360"/>
      </w:pPr>
      <w:rPr>
        <w:rFonts w:ascii="Verdana" w:hAnsi="Verdana" w:hint="default"/>
      </w:rPr>
    </w:lvl>
    <w:lvl w:ilvl="8" w:tplc="61BC03E8" w:tentative="1">
      <w:start w:val="1"/>
      <w:numFmt w:val="bullet"/>
      <w:lvlText w:val="◊"/>
      <w:lvlJc w:val="left"/>
      <w:pPr>
        <w:tabs>
          <w:tab w:val="num" w:pos="6480"/>
        </w:tabs>
        <w:ind w:left="6480" w:hanging="360"/>
      </w:pPr>
      <w:rPr>
        <w:rFonts w:ascii="Verdana" w:hAnsi="Verdana" w:hint="default"/>
      </w:rPr>
    </w:lvl>
  </w:abstractNum>
  <w:abstractNum w:abstractNumId="26">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7">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1D0389"/>
    <w:multiLevelType w:val="hybridMultilevel"/>
    <w:tmpl w:val="DD0CBA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D143FA2"/>
    <w:multiLevelType w:val="hybridMultilevel"/>
    <w:tmpl w:val="E54C5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51724887"/>
    <w:multiLevelType w:val="hybridMultilevel"/>
    <w:tmpl w:val="2B2CA184"/>
    <w:lvl w:ilvl="0" w:tplc="E82EC2F6">
      <w:start w:val="1"/>
      <w:numFmt w:val="bullet"/>
      <w:lvlText w:val="◊"/>
      <w:lvlJc w:val="left"/>
      <w:pPr>
        <w:tabs>
          <w:tab w:val="num" w:pos="720"/>
        </w:tabs>
        <w:ind w:left="720" w:hanging="360"/>
      </w:pPr>
      <w:rPr>
        <w:rFonts w:ascii="Verdana" w:hAnsi="Verdana" w:hint="default"/>
      </w:rPr>
    </w:lvl>
    <w:lvl w:ilvl="1" w:tplc="09EC24B8">
      <w:start w:val="174"/>
      <w:numFmt w:val="bullet"/>
      <w:lvlText w:val=""/>
      <w:lvlJc w:val="left"/>
      <w:pPr>
        <w:tabs>
          <w:tab w:val="num" w:pos="1440"/>
        </w:tabs>
        <w:ind w:left="1440" w:hanging="360"/>
      </w:pPr>
      <w:rPr>
        <w:rFonts w:ascii="Symbol" w:hAnsi="Symbol" w:hint="default"/>
      </w:rPr>
    </w:lvl>
    <w:lvl w:ilvl="2" w:tplc="F3FCBD76">
      <w:start w:val="174"/>
      <w:numFmt w:val="bullet"/>
      <w:lvlText w:val=""/>
      <w:lvlJc w:val="left"/>
      <w:pPr>
        <w:tabs>
          <w:tab w:val="num" w:pos="2160"/>
        </w:tabs>
        <w:ind w:left="2160" w:hanging="360"/>
      </w:pPr>
      <w:rPr>
        <w:rFonts w:ascii="Wingdings" w:hAnsi="Wingdings" w:hint="default"/>
      </w:rPr>
    </w:lvl>
    <w:lvl w:ilvl="3" w:tplc="E1F624A4" w:tentative="1">
      <w:start w:val="1"/>
      <w:numFmt w:val="bullet"/>
      <w:lvlText w:val="◊"/>
      <w:lvlJc w:val="left"/>
      <w:pPr>
        <w:tabs>
          <w:tab w:val="num" w:pos="2880"/>
        </w:tabs>
        <w:ind w:left="2880" w:hanging="360"/>
      </w:pPr>
      <w:rPr>
        <w:rFonts w:ascii="Verdana" w:hAnsi="Verdana" w:hint="default"/>
      </w:rPr>
    </w:lvl>
    <w:lvl w:ilvl="4" w:tplc="0764DE26" w:tentative="1">
      <w:start w:val="1"/>
      <w:numFmt w:val="bullet"/>
      <w:lvlText w:val="◊"/>
      <w:lvlJc w:val="left"/>
      <w:pPr>
        <w:tabs>
          <w:tab w:val="num" w:pos="3600"/>
        </w:tabs>
        <w:ind w:left="3600" w:hanging="360"/>
      </w:pPr>
      <w:rPr>
        <w:rFonts w:ascii="Verdana" w:hAnsi="Verdana" w:hint="default"/>
      </w:rPr>
    </w:lvl>
    <w:lvl w:ilvl="5" w:tplc="F0B26318" w:tentative="1">
      <w:start w:val="1"/>
      <w:numFmt w:val="bullet"/>
      <w:lvlText w:val="◊"/>
      <w:lvlJc w:val="left"/>
      <w:pPr>
        <w:tabs>
          <w:tab w:val="num" w:pos="4320"/>
        </w:tabs>
        <w:ind w:left="4320" w:hanging="360"/>
      </w:pPr>
      <w:rPr>
        <w:rFonts w:ascii="Verdana" w:hAnsi="Verdana" w:hint="default"/>
      </w:rPr>
    </w:lvl>
    <w:lvl w:ilvl="6" w:tplc="06AC3B7E" w:tentative="1">
      <w:start w:val="1"/>
      <w:numFmt w:val="bullet"/>
      <w:lvlText w:val="◊"/>
      <w:lvlJc w:val="left"/>
      <w:pPr>
        <w:tabs>
          <w:tab w:val="num" w:pos="5040"/>
        </w:tabs>
        <w:ind w:left="5040" w:hanging="360"/>
      </w:pPr>
      <w:rPr>
        <w:rFonts w:ascii="Verdana" w:hAnsi="Verdana" w:hint="default"/>
      </w:rPr>
    </w:lvl>
    <w:lvl w:ilvl="7" w:tplc="D33A11D8" w:tentative="1">
      <w:start w:val="1"/>
      <w:numFmt w:val="bullet"/>
      <w:lvlText w:val="◊"/>
      <w:lvlJc w:val="left"/>
      <w:pPr>
        <w:tabs>
          <w:tab w:val="num" w:pos="5760"/>
        </w:tabs>
        <w:ind w:left="5760" w:hanging="360"/>
      </w:pPr>
      <w:rPr>
        <w:rFonts w:ascii="Verdana" w:hAnsi="Verdana" w:hint="default"/>
      </w:rPr>
    </w:lvl>
    <w:lvl w:ilvl="8" w:tplc="E7D0BC16" w:tentative="1">
      <w:start w:val="1"/>
      <w:numFmt w:val="bullet"/>
      <w:lvlText w:val="◊"/>
      <w:lvlJc w:val="left"/>
      <w:pPr>
        <w:tabs>
          <w:tab w:val="num" w:pos="6480"/>
        </w:tabs>
        <w:ind w:left="6480" w:hanging="360"/>
      </w:pPr>
      <w:rPr>
        <w:rFonts w:ascii="Verdana" w:hAnsi="Verdana" w:hint="default"/>
      </w:rPr>
    </w:lvl>
  </w:abstractNum>
  <w:abstractNum w:abstractNumId="37">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39">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61A66696"/>
    <w:multiLevelType w:val="hybridMultilevel"/>
    <w:tmpl w:val="921E2074"/>
    <w:lvl w:ilvl="0" w:tplc="8B98C310">
      <w:start w:val="1"/>
      <w:numFmt w:val="bullet"/>
      <w:lvlText w:val="◊"/>
      <w:lvlJc w:val="left"/>
      <w:pPr>
        <w:tabs>
          <w:tab w:val="num" w:pos="720"/>
        </w:tabs>
        <w:ind w:left="720" w:hanging="360"/>
      </w:pPr>
      <w:rPr>
        <w:rFonts w:ascii="Verdana" w:hAnsi="Verdana" w:hint="default"/>
      </w:rPr>
    </w:lvl>
    <w:lvl w:ilvl="1" w:tplc="D2FCBBA2">
      <w:start w:val="174"/>
      <w:numFmt w:val="bullet"/>
      <w:lvlText w:val=""/>
      <w:lvlJc w:val="left"/>
      <w:pPr>
        <w:tabs>
          <w:tab w:val="num" w:pos="1440"/>
        </w:tabs>
        <w:ind w:left="1440" w:hanging="360"/>
      </w:pPr>
      <w:rPr>
        <w:rFonts w:ascii="Symbol" w:hAnsi="Symbol" w:hint="default"/>
      </w:rPr>
    </w:lvl>
    <w:lvl w:ilvl="2" w:tplc="B6B2419E">
      <w:start w:val="174"/>
      <w:numFmt w:val="bullet"/>
      <w:lvlText w:val=""/>
      <w:lvlJc w:val="left"/>
      <w:pPr>
        <w:tabs>
          <w:tab w:val="num" w:pos="2160"/>
        </w:tabs>
        <w:ind w:left="2160" w:hanging="360"/>
      </w:pPr>
      <w:rPr>
        <w:rFonts w:ascii="Wingdings" w:hAnsi="Wingdings" w:hint="default"/>
      </w:rPr>
    </w:lvl>
    <w:lvl w:ilvl="3" w:tplc="C7FA4600">
      <w:start w:val="174"/>
      <w:numFmt w:val="bullet"/>
      <w:lvlText w:val="•"/>
      <w:lvlJc w:val="left"/>
      <w:pPr>
        <w:tabs>
          <w:tab w:val="num" w:pos="2880"/>
        </w:tabs>
        <w:ind w:left="2880" w:hanging="360"/>
      </w:pPr>
      <w:rPr>
        <w:rFonts w:ascii="Arial" w:hAnsi="Arial" w:hint="default"/>
      </w:rPr>
    </w:lvl>
    <w:lvl w:ilvl="4" w:tplc="E5523ADC" w:tentative="1">
      <w:start w:val="1"/>
      <w:numFmt w:val="bullet"/>
      <w:lvlText w:val="◊"/>
      <w:lvlJc w:val="left"/>
      <w:pPr>
        <w:tabs>
          <w:tab w:val="num" w:pos="3600"/>
        </w:tabs>
        <w:ind w:left="3600" w:hanging="360"/>
      </w:pPr>
      <w:rPr>
        <w:rFonts w:ascii="Verdana" w:hAnsi="Verdana" w:hint="default"/>
      </w:rPr>
    </w:lvl>
    <w:lvl w:ilvl="5" w:tplc="7B7E22C8" w:tentative="1">
      <w:start w:val="1"/>
      <w:numFmt w:val="bullet"/>
      <w:lvlText w:val="◊"/>
      <w:lvlJc w:val="left"/>
      <w:pPr>
        <w:tabs>
          <w:tab w:val="num" w:pos="4320"/>
        </w:tabs>
        <w:ind w:left="4320" w:hanging="360"/>
      </w:pPr>
      <w:rPr>
        <w:rFonts w:ascii="Verdana" w:hAnsi="Verdana" w:hint="default"/>
      </w:rPr>
    </w:lvl>
    <w:lvl w:ilvl="6" w:tplc="C3C0105E" w:tentative="1">
      <w:start w:val="1"/>
      <w:numFmt w:val="bullet"/>
      <w:lvlText w:val="◊"/>
      <w:lvlJc w:val="left"/>
      <w:pPr>
        <w:tabs>
          <w:tab w:val="num" w:pos="5040"/>
        </w:tabs>
        <w:ind w:left="5040" w:hanging="360"/>
      </w:pPr>
      <w:rPr>
        <w:rFonts w:ascii="Verdana" w:hAnsi="Verdana" w:hint="default"/>
      </w:rPr>
    </w:lvl>
    <w:lvl w:ilvl="7" w:tplc="41B6720E" w:tentative="1">
      <w:start w:val="1"/>
      <w:numFmt w:val="bullet"/>
      <w:lvlText w:val="◊"/>
      <w:lvlJc w:val="left"/>
      <w:pPr>
        <w:tabs>
          <w:tab w:val="num" w:pos="5760"/>
        </w:tabs>
        <w:ind w:left="5760" w:hanging="360"/>
      </w:pPr>
      <w:rPr>
        <w:rFonts w:ascii="Verdana" w:hAnsi="Verdana" w:hint="default"/>
      </w:rPr>
    </w:lvl>
    <w:lvl w:ilvl="8" w:tplc="DD00D682" w:tentative="1">
      <w:start w:val="1"/>
      <w:numFmt w:val="bullet"/>
      <w:lvlText w:val="◊"/>
      <w:lvlJc w:val="left"/>
      <w:pPr>
        <w:tabs>
          <w:tab w:val="num" w:pos="6480"/>
        </w:tabs>
        <w:ind w:left="6480" w:hanging="360"/>
      </w:pPr>
      <w:rPr>
        <w:rFonts w:ascii="Verdana" w:hAnsi="Verdana" w:hint="default"/>
      </w:rPr>
    </w:lvl>
  </w:abstractNum>
  <w:abstractNum w:abstractNumId="42">
    <w:nsid w:val="6748081C"/>
    <w:multiLevelType w:val="hybridMultilevel"/>
    <w:tmpl w:val="814CEA24"/>
    <w:lvl w:ilvl="0" w:tplc="21E257EA">
      <w:start w:val="1"/>
      <w:numFmt w:val="bullet"/>
      <w:lvlText w:val="◊"/>
      <w:lvlJc w:val="left"/>
      <w:pPr>
        <w:tabs>
          <w:tab w:val="num" w:pos="720"/>
        </w:tabs>
        <w:ind w:left="720" w:hanging="360"/>
      </w:pPr>
      <w:rPr>
        <w:rFonts w:ascii="Verdana" w:hAnsi="Verdana" w:hint="default"/>
      </w:rPr>
    </w:lvl>
    <w:lvl w:ilvl="1" w:tplc="433A86A0">
      <w:start w:val="174"/>
      <w:numFmt w:val="bullet"/>
      <w:lvlText w:val=""/>
      <w:lvlJc w:val="left"/>
      <w:pPr>
        <w:tabs>
          <w:tab w:val="num" w:pos="1440"/>
        </w:tabs>
        <w:ind w:left="1440" w:hanging="360"/>
      </w:pPr>
      <w:rPr>
        <w:rFonts w:ascii="Symbol" w:hAnsi="Symbol" w:hint="default"/>
      </w:rPr>
    </w:lvl>
    <w:lvl w:ilvl="2" w:tplc="3EE6719C" w:tentative="1">
      <w:start w:val="1"/>
      <w:numFmt w:val="bullet"/>
      <w:lvlText w:val="◊"/>
      <w:lvlJc w:val="left"/>
      <w:pPr>
        <w:tabs>
          <w:tab w:val="num" w:pos="2160"/>
        </w:tabs>
        <w:ind w:left="2160" w:hanging="360"/>
      </w:pPr>
      <w:rPr>
        <w:rFonts w:ascii="Verdana" w:hAnsi="Verdana" w:hint="default"/>
      </w:rPr>
    </w:lvl>
    <w:lvl w:ilvl="3" w:tplc="D3F4D812" w:tentative="1">
      <w:start w:val="1"/>
      <w:numFmt w:val="bullet"/>
      <w:lvlText w:val="◊"/>
      <w:lvlJc w:val="left"/>
      <w:pPr>
        <w:tabs>
          <w:tab w:val="num" w:pos="2880"/>
        </w:tabs>
        <w:ind w:left="2880" w:hanging="360"/>
      </w:pPr>
      <w:rPr>
        <w:rFonts w:ascii="Verdana" w:hAnsi="Verdana" w:hint="default"/>
      </w:rPr>
    </w:lvl>
    <w:lvl w:ilvl="4" w:tplc="DDE4301A" w:tentative="1">
      <w:start w:val="1"/>
      <w:numFmt w:val="bullet"/>
      <w:lvlText w:val="◊"/>
      <w:lvlJc w:val="left"/>
      <w:pPr>
        <w:tabs>
          <w:tab w:val="num" w:pos="3600"/>
        </w:tabs>
        <w:ind w:left="3600" w:hanging="360"/>
      </w:pPr>
      <w:rPr>
        <w:rFonts w:ascii="Verdana" w:hAnsi="Verdana" w:hint="default"/>
      </w:rPr>
    </w:lvl>
    <w:lvl w:ilvl="5" w:tplc="C9E289C2" w:tentative="1">
      <w:start w:val="1"/>
      <w:numFmt w:val="bullet"/>
      <w:lvlText w:val="◊"/>
      <w:lvlJc w:val="left"/>
      <w:pPr>
        <w:tabs>
          <w:tab w:val="num" w:pos="4320"/>
        </w:tabs>
        <w:ind w:left="4320" w:hanging="360"/>
      </w:pPr>
      <w:rPr>
        <w:rFonts w:ascii="Verdana" w:hAnsi="Verdana" w:hint="default"/>
      </w:rPr>
    </w:lvl>
    <w:lvl w:ilvl="6" w:tplc="763C35E0" w:tentative="1">
      <w:start w:val="1"/>
      <w:numFmt w:val="bullet"/>
      <w:lvlText w:val="◊"/>
      <w:lvlJc w:val="left"/>
      <w:pPr>
        <w:tabs>
          <w:tab w:val="num" w:pos="5040"/>
        </w:tabs>
        <w:ind w:left="5040" w:hanging="360"/>
      </w:pPr>
      <w:rPr>
        <w:rFonts w:ascii="Verdana" w:hAnsi="Verdana" w:hint="default"/>
      </w:rPr>
    </w:lvl>
    <w:lvl w:ilvl="7" w:tplc="5E6A7F86" w:tentative="1">
      <w:start w:val="1"/>
      <w:numFmt w:val="bullet"/>
      <w:lvlText w:val="◊"/>
      <w:lvlJc w:val="left"/>
      <w:pPr>
        <w:tabs>
          <w:tab w:val="num" w:pos="5760"/>
        </w:tabs>
        <w:ind w:left="5760" w:hanging="360"/>
      </w:pPr>
      <w:rPr>
        <w:rFonts w:ascii="Verdana" w:hAnsi="Verdana" w:hint="default"/>
      </w:rPr>
    </w:lvl>
    <w:lvl w:ilvl="8" w:tplc="A3CA10AC" w:tentative="1">
      <w:start w:val="1"/>
      <w:numFmt w:val="bullet"/>
      <w:lvlText w:val="◊"/>
      <w:lvlJc w:val="left"/>
      <w:pPr>
        <w:tabs>
          <w:tab w:val="num" w:pos="6480"/>
        </w:tabs>
        <w:ind w:left="6480" w:hanging="360"/>
      </w:pPr>
      <w:rPr>
        <w:rFonts w:ascii="Verdana" w:hAnsi="Verdana" w:hint="default"/>
      </w:rPr>
    </w:lvl>
  </w:abstractNum>
  <w:abstractNum w:abstractNumId="43">
    <w:nsid w:val="69BC313A"/>
    <w:multiLevelType w:val="hybridMultilevel"/>
    <w:tmpl w:val="88B04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040A9F"/>
    <w:multiLevelType w:val="hybridMultilevel"/>
    <w:tmpl w:val="6636B76E"/>
    <w:lvl w:ilvl="0" w:tplc="7C9AA1F4">
      <w:start w:val="1"/>
      <w:numFmt w:val="bullet"/>
      <w:lvlText w:val="◊"/>
      <w:lvlJc w:val="left"/>
      <w:pPr>
        <w:tabs>
          <w:tab w:val="num" w:pos="720"/>
        </w:tabs>
        <w:ind w:left="720" w:hanging="360"/>
      </w:pPr>
      <w:rPr>
        <w:rFonts w:ascii="Verdana" w:hAnsi="Verdana" w:hint="default"/>
      </w:rPr>
    </w:lvl>
    <w:lvl w:ilvl="1" w:tplc="A73C2A04">
      <w:start w:val="174"/>
      <w:numFmt w:val="bullet"/>
      <w:lvlText w:val=""/>
      <w:lvlJc w:val="left"/>
      <w:pPr>
        <w:tabs>
          <w:tab w:val="num" w:pos="1440"/>
        </w:tabs>
        <w:ind w:left="1440" w:hanging="360"/>
      </w:pPr>
      <w:rPr>
        <w:rFonts w:ascii="Symbol" w:hAnsi="Symbol" w:hint="default"/>
      </w:rPr>
    </w:lvl>
    <w:lvl w:ilvl="2" w:tplc="548024F8">
      <w:start w:val="174"/>
      <w:numFmt w:val="bullet"/>
      <w:lvlText w:val=""/>
      <w:lvlJc w:val="left"/>
      <w:pPr>
        <w:tabs>
          <w:tab w:val="num" w:pos="2160"/>
        </w:tabs>
        <w:ind w:left="2160" w:hanging="360"/>
      </w:pPr>
      <w:rPr>
        <w:rFonts w:ascii="Wingdings" w:hAnsi="Wingdings" w:hint="default"/>
      </w:rPr>
    </w:lvl>
    <w:lvl w:ilvl="3" w:tplc="96CA41E4" w:tentative="1">
      <w:start w:val="1"/>
      <w:numFmt w:val="bullet"/>
      <w:lvlText w:val="◊"/>
      <w:lvlJc w:val="left"/>
      <w:pPr>
        <w:tabs>
          <w:tab w:val="num" w:pos="2880"/>
        </w:tabs>
        <w:ind w:left="2880" w:hanging="360"/>
      </w:pPr>
      <w:rPr>
        <w:rFonts w:ascii="Verdana" w:hAnsi="Verdana" w:hint="default"/>
      </w:rPr>
    </w:lvl>
    <w:lvl w:ilvl="4" w:tplc="132A7A6E" w:tentative="1">
      <w:start w:val="1"/>
      <w:numFmt w:val="bullet"/>
      <w:lvlText w:val="◊"/>
      <w:lvlJc w:val="left"/>
      <w:pPr>
        <w:tabs>
          <w:tab w:val="num" w:pos="3600"/>
        </w:tabs>
        <w:ind w:left="3600" w:hanging="360"/>
      </w:pPr>
      <w:rPr>
        <w:rFonts w:ascii="Verdana" w:hAnsi="Verdana" w:hint="default"/>
      </w:rPr>
    </w:lvl>
    <w:lvl w:ilvl="5" w:tplc="39D873D2" w:tentative="1">
      <w:start w:val="1"/>
      <w:numFmt w:val="bullet"/>
      <w:lvlText w:val="◊"/>
      <w:lvlJc w:val="left"/>
      <w:pPr>
        <w:tabs>
          <w:tab w:val="num" w:pos="4320"/>
        </w:tabs>
        <w:ind w:left="4320" w:hanging="360"/>
      </w:pPr>
      <w:rPr>
        <w:rFonts w:ascii="Verdana" w:hAnsi="Verdana" w:hint="default"/>
      </w:rPr>
    </w:lvl>
    <w:lvl w:ilvl="6" w:tplc="E19A5D08" w:tentative="1">
      <w:start w:val="1"/>
      <w:numFmt w:val="bullet"/>
      <w:lvlText w:val="◊"/>
      <w:lvlJc w:val="left"/>
      <w:pPr>
        <w:tabs>
          <w:tab w:val="num" w:pos="5040"/>
        </w:tabs>
        <w:ind w:left="5040" w:hanging="360"/>
      </w:pPr>
      <w:rPr>
        <w:rFonts w:ascii="Verdana" w:hAnsi="Verdana" w:hint="default"/>
      </w:rPr>
    </w:lvl>
    <w:lvl w:ilvl="7" w:tplc="8B90A312" w:tentative="1">
      <w:start w:val="1"/>
      <w:numFmt w:val="bullet"/>
      <w:lvlText w:val="◊"/>
      <w:lvlJc w:val="left"/>
      <w:pPr>
        <w:tabs>
          <w:tab w:val="num" w:pos="5760"/>
        </w:tabs>
        <w:ind w:left="5760" w:hanging="360"/>
      </w:pPr>
      <w:rPr>
        <w:rFonts w:ascii="Verdana" w:hAnsi="Verdana" w:hint="default"/>
      </w:rPr>
    </w:lvl>
    <w:lvl w:ilvl="8" w:tplc="939A05F8" w:tentative="1">
      <w:start w:val="1"/>
      <w:numFmt w:val="bullet"/>
      <w:lvlText w:val="◊"/>
      <w:lvlJc w:val="left"/>
      <w:pPr>
        <w:tabs>
          <w:tab w:val="num" w:pos="6480"/>
        </w:tabs>
        <w:ind w:left="6480" w:hanging="360"/>
      </w:pPr>
      <w:rPr>
        <w:rFonts w:ascii="Verdana" w:hAnsi="Verdana" w:hint="default"/>
      </w:rPr>
    </w:lvl>
  </w:abstractNum>
  <w:num w:numId="1">
    <w:abstractNumId w:val="17"/>
  </w:num>
  <w:num w:numId="2">
    <w:abstractNumId w:val="47"/>
  </w:num>
  <w:num w:numId="3">
    <w:abstractNumId w:val="22"/>
  </w:num>
  <w:num w:numId="4">
    <w:abstractNumId w:val="37"/>
  </w:num>
  <w:num w:numId="5">
    <w:abstractNumId w:val="1"/>
  </w:num>
  <w:num w:numId="6">
    <w:abstractNumId w:val="13"/>
  </w:num>
  <w:num w:numId="7">
    <w:abstractNumId w:val="45"/>
  </w:num>
  <w:num w:numId="8">
    <w:abstractNumId w:val="2"/>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0"/>
  </w:num>
  <w:num w:numId="12">
    <w:abstractNumId w:val="39"/>
  </w:num>
  <w:num w:numId="13">
    <w:abstractNumId w:val="6"/>
  </w:num>
  <w:num w:numId="14">
    <w:abstractNumId w:val="15"/>
  </w:num>
  <w:num w:numId="15">
    <w:abstractNumId w:val="26"/>
  </w:num>
  <w:num w:numId="16">
    <w:abstractNumId w:val="11"/>
  </w:num>
  <w:num w:numId="17">
    <w:abstractNumId w:val="9"/>
  </w:num>
  <w:num w:numId="18">
    <w:abstractNumId w:val="38"/>
  </w:num>
  <w:num w:numId="19">
    <w:abstractNumId w:val="27"/>
  </w:num>
  <w:num w:numId="20">
    <w:abstractNumId w:val="33"/>
  </w:num>
  <w:num w:numId="21">
    <w:abstractNumId w:val="12"/>
  </w:num>
  <w:num w:numId="22">
    <w:abstractNumId w:val="48"/>
  </w:num>
  <w:num w:numId="23">
    <w:abstractNumId w:val="34"/>
  </w:num>
  <w:num w:numId="24">
    <w:abstractNumId w:val="31"/>
  </w:num>
  <w:num w:numId="25">
    <w:abstractNumId w:val="5"/>
  </w:num>
  <w:num w:numId="26">
    <w:abstractNumId w:val="19"/>
  </w:num>
  <w:num w:numId="27">
    <w:abstractNumId w:val="18"/>
  </w:num>
  <w:num w:numId="28">
    <w:abstractNumId w:val="14"/>
  </w:num>
  <w:num w:numId="29">
    <w:abstractNumId w:val="8"/>
  </w:num>
  <w:num w:numId="30">
    <w:abstractNumId w:val="20"/>
  </w:num>
  <w:num w:numId="31">
    <w:abstractNumId w:val="4"/>
  </w:num>
  <w:num w:numId="32">
    <w:abstractNumId w:val="46"/>
  </w:num>
  <w:num w:numId="33">
    <w:abstractNumId w:val="30"/>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44"/>
  </w:num>
  <w:num w:numId="37">
    <w:abstractNumId w:val="29"/>
  </w:num>
  <w:num w:numId="38">
    <w:abstractNumId w:val="24"/>
  </w:num>
  <w:num w:numId="39">
    <w:abstractNumId w:val="42"/>
  </w:num>
  <w:num w:numId="40">
    <w:abstractNumId w:val="23"/>
  </w:num>
  <w:num w:numId="41">
    <w:abstractNumId w:val="10"/>
  </w:num>
  <w:num w:numId="42">
    <w:abstractNumId w:val="49"/>
  </w:num>
  <w:num w:numId="43">
    <w:abstractNumId w:val="36"/>
  </w:num>
  <w:num w:numId="44">
    <w:abstractNumId w:val="3"/>
  </w:num>
  <w:num w:numId="45">
    <w:abstractNumId w:val="41"/>
  </w:num>
  <w:num w:numId="46">
    <w:abstractNumId w:val="25"/>
  </w:num>
  <w:num w:numId="47">
    <w:abstractNumId w:val="7"/>
  </w:num>
  <w:num w:numId="48">
    <w:abstractNumId w:val="32"/>
  </w:num>
  <w:num w:numId="49">
    <w:abstractNumId w:val="28"/>
  </w:num>
  <w:num w:numId="50">
    <w:abstractNumId w:val="4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hammed Karmoose">
    <w15:presenceInfo w15:providerId="AD" w15:userId="S-1-5-21-191130273-305881739-1540833222-73782"/>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2B"/>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287"/>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54E"/>
    <w:rsid w:val="00114757"/>
    <w:rsid w:val="00115140"/>
    <w:rsid w:val="0011531D"/>
    <w:rsid w:val="0011560D"/>
    <w:rsid w:val="0011565C"/>
    <w:rsid w:val="00115801"/>
    <w:rsid w:val="00115991"/>
    <w:rsid w:val="00115AB1"/>
    <w:rsid w:val="00115B55"/>
    <w:rsid w:val="00115EC3"/>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92A"/>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4F8"/>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92B"/>
    <w:rsid w:val="001A7BE7"/>
    <w:rsid w:val="001B0B82"/>
    <w:rsid w:val="001B0CC3"/>
    <w:rsid w:val="001B0D8E"/>
    <w:rsid w:val="001B0E4B"/>
    <w:rsid w:val="001B0E50"/>
    <w:rsid w:val="001B0E6D"/>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C5D"/>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9AE"/>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829"/>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518"/>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827"/>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C64"/>
    <w:rsid w:val="00542E2E"/>
    <w:rsid w:val="00543DD8"/>
    <w:rsid w:val="0054422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01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19"/>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1C"/>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889"/>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D02D4"/>
    <w:rsid w:val="006D0736"/>
    <w:rsid w:val="006D07D8"/>
    <w:rsid w:val="006D0929"/>
    <w:rsid w:val="006D0B0B"/>
    <w:rsid w:val="006D0B7E"/>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C2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4D0"/>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34"/>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0BC"/>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34"/>
    <w:rsid w:val="008E297D"/>
    <w:rsid w:val="008E2CC6"/>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6F8"/>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17EA9"/>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04"/>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E68"/>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376"/>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C0C"/>
    <w:rsid w:val="00A137FD"/>
    <w:rsid w:val="00A139BC"/>
    <w:rsid w:val="00A13AF0"/>
    <w:rsid w:val="00A13F36"/>
    <w:rsid w:val="00A13FBA"/>
    <w:rsid w:val="00A1435C"/>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48F"/>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709"/>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640"/>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17E75"/>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C5C"/>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D0D"/>
    <w:rsid w:val="00D20E20"/>
    <w:rsid w:val="00D20F84"/>
    <w:rsid w:val="00D2183B"/>
    <w:rsid w:val="00D218B7"/>
    <w:rsid w:val="00D21B1C"/>
    <w:rsid w:val="00D21B9C"/>
    <w:rsid w:val="00D2203C"/>
    <w:rsid w:val="00D22216"/>
    <w:rsid w:val="00D22634"/>
    <w:rsid w:val="00D22830"/>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228"/>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BA"/>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C24"/>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7F7"/>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2EFC"/>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0EC7"/>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B8"/>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2D"/>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311"/>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97"/>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72A"/>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uiPriority w:val="9"/>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34"/>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uiPriority w:val="9"/>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34"/>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122.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C8164-5F6D-445A-B40E-BB8DAFF48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1670</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MarkXiong</cp:lastModifiedBy>
  <cp:revision>3</cp:revision>
  <dcterms:created xsi:type="dcterms:W3CDTF">2021-01-19T03:15:00Z</dcterms:created>
  <dcterms:modified xsi:type="dcterms:W3CDTF">2021-01-19T03:24:00Z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